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D209B" w14:textId="64C624B7" w:rsidR="00B058E7" w:rsidRDefault="006A4548" w:rsidP="006A4548">
      <w:pPr>
        <w:jc w:val="center"/>
        <w:rPr>
          <w:rFonts w:ascii="Times New Roman" w:hAnsi="Times New Roman" w:cs="Times New Roman"/>
          <w:sz w:val="28"/>
          <w:szCs w:val="28"/>
        </w:rPr>
      </w:pPr>
      <w:r>
        <w:rPr>
          <w:rFonts w:ascii="Times New Roman" w:hAnsi="Times New Roman" w:cs="Times New Roman"/>
          <w:sz w:val="28"/>
          <w:szCs w:val="28"/>
        </w:rPr>
        <w:t>ЗВІТ</w:t>
      </w:r>
    </w:p>
    <w:p w14:paraId="4DBB32C6" w14:textId="391C3841" w:rsidR="006A4548" w:rsidRDefault="006A4548" w:rsidP="006A4548">
      <w:pPr>
        <w:spacing w:after="0"/>
        <w:jc w:val="center"/>
        <w:rPr>
          <w:rFonts w:ascii="Times New Roman" w:hAnsi="Times New Roman" w:cs="Times New Roman"/>
          <w:sz w:val="28"/>
          <w:szCs w:val="28"/>
        </w:rPr>
      </w:pPr>
      <w:r>
        <w:rPr>
          <w:rFonts w:ascii="Times New Roman" w:hAnsi="Times New Roman" w:cs="Times New Roman"/>
          <w:sz w:val="28"/>
          <w:szCs w:val="28"/>
        </w:rPr>
        <w:t>комунального закладу «Центр надання соціальних послуг»</w:t>
      </w:r>
    </w:p>
    <w:p w14:paraId="6621D2CA" w14:textId="519AD276" w:rsidR="006A4548" w:rsidRDefault="006A4548" w:rsidP="006A4548">
      <w:pPr>
        <w:spacing w:after="0"/>
        <w:jc w:val="center"/>
        <w:rPr>
          <w:rFonts w:ascii="Times New Roman" w:hAnsi="Times New Roman" w:cs="Times New Roman"/>
          <w:sz w:val="28"/>
          <w:szCs w:val="28"/>
        </w:rPr>
      </w:pPr>
      <w:r>
        <w:rPr>
          <w:rFonts w:ascii="Times New Roman" w:hAnsi="Times New Roman" w:cs="Times New Roman"/>
          <w:sz w:val="28"/>
          <w:szCs w:val="28"/>
        </w:rPr>
        <w:t>Слобожанської селищної ради за І квартал 2021 року</w:t>
      </w:r>
    </w:p>
    <w:p w14:paraId="3B88E4D7" w14:textId="0DBFDC22" w:rsidR="006A4548" w:rsidRDefault="006A4548" w:rsidP="006A4548">
      <w:pPr>
        <w:spacing w:after="0"/>
        <w:jc w:val="center"/>
        <w:rPr>
          <w:rFonts w:ascii="Times New Roman" w:hAnsi="Times New Roman" w:cs="Times New Roman"/>
          <w:sz w:val="28"/>
          <w:szCs w:val="28"/>
        </w:rPr>
      </w:pPr>
    </w:p>
    <w:p w14:paraId="34FABEC4" w14:textId="127531EF" w:rsidR="006A4548" w:rsidRDefault="006A4548" w:rsidP="006A4548">
      <w:pPr>
        <w:spacing w:after="0"/>
        <w:rPr>
          <w:rFonts w:ascii="Times New Roman" w:hAnsi="Times New Roman" w:cs="Times New Roman"/>
          <w:sz w:val="28"/>
          <w:szCs w:val="28"/>
        </w:rPr>
      </w:pPr>
    </w:p>
    <w:p w14:paraId="7DAC1E63" w14:textId="46EF841A" w:rsidR="008A4DF8" w:rsidRDefault="00AA7566" w:rsidP="008744D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A4548">
        <w:rPr>
          <w:rFonts w:ascii="Times New Roman" w:hAnsi="Times New Roman" w:cs="Times New Roman"/>
          <w:sz w:val="28"/>
          <w:szCs w:val="28"/>
        </w:rPr>
        <w:t xml:space="preserve">  </w:t>
      </w:r>
      <w:r w:rsidR="001F4DCB">
        <w:rPr>
          <w:rFonts w:ascii="Times New Roman" w:hAnsi="Times New Roman" w:cs="Times New Roman"/>
          <w:sz w:val="28"/>
          <w:szCs w:val="28"/>
        </w:rPr>
        <w:t>Вп</w:t>
      </w:r>
      <w:r w:rsidR="006A4548">
        <w:rPr>
          <w:rFonts w:ascii="Times New Roman" w:hAnsi="Times New Roman" w:cs="Times New Roman"/>
          <w:sz w:val="28"/>
          <w:szCs w:val="28"/>
        </w:rPr>
        <w:t>ро</w:t>
      </w:r>
      <w:r w:rsidR="001F4DCB">
        <w:rPr>
          <w:rFonts w:ascii="Times New Roman" w:hAnsi="Times New Roman" w:cs="Times New Roman"/>
          <w:sz w:val="28"/>
          <w:szCs w:val="28"/>
        </w:rPr>
        <w:t>д</w:t>
      </w:r>
      <w:r w:rsidR="006A4548">
        <w:rPr>
          <w:rFonts w:ascii="Times New Roman" w:hAnsi="Times New Roman" w:cs="Times New Roman"/>
          <w:sz w:val="28"/>
          <w:szCs w:val="28"/>
        </w:rPr>
        <w:t>о</w:t>
      </w:r>
      <w:r w:rsidR="001F4DCB">
        <w:rPr>
          <w:rFonts w:ascii="Times New Roman" w:hAnsi="Times New Roman" w:cs="Times New Roman"/>
          <w:sz w:val="28"/>
          <w:szCs w:val="28"/>
        </w:rPr>
        <w:t>вж</w:t>
      </w:r>
      <w:r w:rsidR="006A4548">
        <w:rPr>
          <w:rFonts w:ascii="Times New Roman" w:hAnsi="Times New Roman" w:cs="Times New Roman"/>
          <w:sz w:val="28"/>
          <w:szCs w:val="28"/>
        </w:rPr>
        <w:t xml:space="preserve"> І кварталу 2021 року робота комунального закладу «Центр надання соціальних послуг» Слобожанської селищної ради була спрямована на</w:t>
      </w:r>
      <w:r w:rsidR="001F4DCB">
        <w:rPr>
          <w:rFonts w:ascii="Times New Roman" w:hAnsi="Times New Roman" w:cs="Times New Roman"/>
          <w:sz w:val="28"/>
          <w:szCs w:val="28"/>
        </w:rPr>
        <w:t xml:space="preserve"> впровадження змін, які були внесені до діючого законодавства, розв’язання проблем реформування системи надання соціальних послуг, і в цілому було виконано повний комплекс функцій, спрямованих на поліпшення надання соціальних послуг для мешканців громади. КЗ «Центр надання соціальних послуг» Слобожанської селищної ради постійно проводить роботу по виявленню одиноких, одиноко проживаючих, малозабезпечених непрацездатних громадян</w:t>
      </w:r>
      <w:r w:rsidR="003728E7">
        <w:rPr>
          <w:rFonts w:ascii="Times New Roman" w:hAnsi="Times New Roman" w:cs="Times New Roman"/>
          <w:sz w:val="28"/>
          <w:szCs w:val="28"/>
        </w:rPr>
        <w:t xml:space="preserve"> та сімей/осіб які з об’єктивних причин не можуть самостійно подолати складні життєві обставини.</w:t>
      </w:r>
      <w:r w:rsidR="008744D9">
        <w:rPr>
          <w:rFonts w:ascii="Times New Roman" w:hAnsi="Times New Roman" w:cs="Times New Roman"/>
          <w:sz w:val="28"/>
          <w:szCs w:val="28"/>
        </w:rPr>
        <w:t xml:space="preserve"> </w:t>
      </w:r>
    </w:p>
    <w:p w14:paraId="6DABA33F" w14:textId="1F39D5F6" w:rsidR="00991E97" w:rsidRDefault="00991E97" w:rsidP="008744D9">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виконання наказу Міністерства соціальної політики України від 27.12.2013 р. № 904 «Про затвердження Методичних рекомендацій з проведення моніторингу та оцінки якості соціальних послуг» протягом лютого місяця було проведен</w:t>
      </w:r>
      <w:r w:rsidR="00EF4C32">
        <w:rPr>
          <w:rFonts w:ascii="Times New Roman" w:hAnsi="Times New Roman" w:cs="Times New Roman"/>
          <w:sz w:val="28"/>
          <w:szCs w:val="28"/>
        </w:rPr>
        <w:t>о</w:t>
      </w:r>
      <w:r>
        <w:rPr>
          <w:rFonts w:ascii="Times New Roman" w:hAnsi="Times New Roman" w:cs="Times New Roman"/>
          <w:sz w:val="28"/>
          <w:szCs w:val="28"/>
        </w:rPr>
        <w:t xml:space="preserve"> </w:t>
      </w:r>
      <w:r w:rsidR="00EF4C32">
        <w:rPr>
          <w:rFonts w:ascii="Times New Roman" w:hAnsi="Times New Roman" w:cs="Times New Roman"/>
          <w:sz w:val="28"/>
          <w:szCs w:val="28"/>
        </w:rPr>
        <w:t>моніторинг та внутрішню оцінку якості надання соціальних послуг з догляду вдома. Об’єктом внутрішнього моніторингу та оцінки якості була соціальний робітник яка забезпечує надання послуг з догляду вдома у смт Слобожанське</w:t>
      </w:r>
      <w:r w:rsidR="0011500D">
        <w:rPr>
          <w:rFonts w:ascii="Times New Roman" w:hAnsi="Times New Roman" w:cs="Times New Roman"/>
          <w:sz w:val="28"/>
          <w:szCs w:val="28"/>
        </w:rPr>
        <w:t>. Підставою для проведення внутрішнього моніторингу та оцінки якості є здійснення планового контролю.</w:t>
      </w:r>
      <w:r w:rsidR="00003A9A">
        <w:rPr>
          <w:rFonts w:ascii="Times New Roman" w:hAnsi="Times New Roman" w:cs="Times New Roman"/>
          <w:sz w:val="28"/>
          <w:szCs w:val="28"/>
        </w:rPr>
        <w:t xml:space="preserve"> Ціль проведення внутрішнього моніторингу та оцінки якості соціальних послуг є підвищення рівня якості надання послуг (адресність та індивідуальний підхід, своєчасність, результативність, доступність та відкритість, повага до отримувачів послуг, професійність та зручність).</w:t>
      </w:r>
      <w:r w:rsidR="00EF4C32">
        <w:rPr>
          <w:rFonts w:ascii="Times New Roman" w:hAnsi="Times New Roman" w:cs="Times New Roman"/>
          <w:sz w:val="28"/>
          <w:szCs w:val="28"/>
        </w:rPr>
        <w:t xml:space="preserve">   </w:t>
      </w:r>
    </w:p>
    <w:p w14:paraId="37D46BCF" w14:textId="39B47418" w:rsidR="00EE350E" w:rsidRDefault="008A4DF8" w:rsidP="008744D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744D9">
        <w:rPr>
          <w:rFonts w:ascii="Times New Roman" w:hAnsi="Times New Roman" w:cs="Times New Roman"/>
          <w:sz w:val="28"/>
          <w:szCs w:val="28"/>
        </w:rPr>
        <w:t>Фахівцями закладу постійно проводиться моніторинг довгожителів громади. В січні місяці було забезпечено привітання</w:t>
      </w:r>
      <w:r w:rsidR="00B955C5">
        <w:rPr>
          <w:rFonts w:ascii="Times New Roman" w:hAnsi="Times New Roman" w:cs="Times New Roman"/>
          <w:sz w:val="28"/>
          <w:szCs w:val="28"/>
        </w:rPr>
        <w:t xml:space="preserve"> </w:t>
      </w:r>
      <w:proofErr w:type="spellStart"/>
      <w:r w:rsidR="00B955C5">
        <w:rPr>
          <w:rFonts w:ascii="Times New Roman" w:hAnsi="Times New Roman" w:cs="Times New Roman"/>
          <w:sz w:val="28"/>
          <w:szCs w:val="28"/>
        </w:rPr>
        <w:t>Сивової</w:t>
      </w:r>
      <w:proofErr w:type="spellEnd"/>
      <w:r w:rsidR="00B955C5">
        <w:rPr>
          <w:rFonts w:ascii="Times New Roman" w:hAnsi="Times New Roman" w:cs="Times New Roman"/>
          <w:sz w:val="28"/>
          <w:szCs w:val="28"/>
        </w:rPr>
        <w:t xml:space="preserve"> Тетяни Антонівни</w:t>
      </w:r>
      <w:r w:rsidR="008744D9">
        <w:rPr>
          <w:rFonts w:ascii="Times New Roman" w:hAnsi="Times New Roman" w:cs="Times New Roman"/>
          <w:sz w:val="28"/>
          <w:szCs w:val="28"/>
        </w:rPr>
        <w:t>, яка святкувала свій 100 – річний ювілей.</w:t>
      </w:r>
      <w:r w:rsidR="001F4DCB">
        <w:rPr>
          <w:rFonts w:ascii="Times New Roman" w:hAnsi="Times New Roman" w:cs="Times New Roman"/>
          <w:sz w:val="28"/>
          <w:szCs w:val="28"/>
        </w:rPr>
        <w:t xml:space="preserve">  </w:t>
      </w:r>
    </w:p>
    <w:p w14:paraId="5AD687CC" w14:textId="42FB0A05" w:rsidR="000F5BC2" w:rsidRDefault="000F5BC2" w:rsidP="008744D9">
      <w:pPr>
        <w:spacing w:after="0"/>
        <w:jc w:val="both"/>
        <w:rPr>
          <w:rFonts w:ascii="Times New Roman" w:hAnsi="Times New Roman" w:cs="Times New Roman"/>
          <w:sz w:val="28"/>
          <w:szCs w:val="28"/>
        </w:rPr>
      </w:pPr>
      <w:r>
        <w:rPr>
          <w:noProof/>
        </w:rPr>
        <w:lastRenderedPageBreak/>
        <w:drawing>
          <wp:inline distT="0" distB="0" distL="0" distR="0" wp14:anchorId="07B306C1" wp14:editId="03F170F0">
            <wp:extent cx="4890053" cy="3259528"/>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91583" cy="3260548"/>
                    </a:xfrm>
                    <a:prstGeom prst="rect">
                      <a:avLst/>
                    </a:prstGeom>
                    <a:noFill/>
                    <a:ln>
                      <a:noFill/>
                    </a:ln>
                  </pic:spPr>
                </pic:pic>
              </a:graphicData>
            </a:graphic>
          </wp:inline>
        </w:drawing>
      </w:r>
    </w:p>
    <w:p w14:paraId="7B1F6632" w14:textId="77777777" w:rsidR="00EE350E" w:rsidRDefault="00EE350E" w:rsidP="008744D9">
      <w:pPr>
        <w:spacing w:after="0"/>
        <w:jc w:val="both"/>
        <w:rPr>
          <w:rFonts w:ascii="Times New Roman" w:hAnsi="Times New Roman" w:cs="Times New Roman"/>
          <w:sz w:val="28"/>
          <w:szCs w:val="28"/>
        </w:rPr>
      </w:pPr>
      <w:r>
        <w:rPr>
          <w:rFonts w:ascii="Times New Roman" w:hAnsi="Times New Roman" w:cs="Times New Roman"/>
          <w:sz w:val="28"/>
          <w:szCs w:val="28"/>
        </w:rPr>
        <w:t xml:space="preserve">        В актуальному стані підтримується база ветеранів війни та громадян інших категорій та груп.</w:t>
      </w:r>
    </w:p>
    <w:p w14:paraId="63ADB15E" w14:textId="197A50FF" w:rsidR="005D1239" w:rsidRDefault="00EE350E" w:rsidP="008744D9">
      <w:pPr>
        <w:spacing w:after="0"/>
        <w:jc w:val="both"/>
        <w:rPr>
          <w:rFonts w:ascii="Times New Roman" w:hAnsi="Times New Roman" w:cs="Times New Roman"/>
          <w:sz w:val="28"/>
          <w:szCs w:val="28"/>
        </w:rPr>
      </w:pPr>
      <w:r>
        <w:rPr>
          <w:rFonts w:ascii="Times New Roman" w:hAnsi="Times New Roman" w:cs="Times New Roman"/>
          <w:sz w:val="28"/>
          <w:szCs w:val="28"/>
        </w:rPr>
        <w:t xml:space="preserve">        Особлива увага під час карантинних обмежень приділяється одиноким, одиноко проживаючим та особам</w:t>
      </w:r>
      <w:r w:rsidR="00AA7566">
        <w:rPr>
          <w:rFonts w:ascii="Times New Roman" w:hAnsi="Times New Roman" w:cs="Times New Roman"/>
          <w:sz w:val="28"/>
          <w:szCs w:val="28"/>
        </w:rPr>
        <w:t xml:space="preserve"> </w:t>
      </w:r>
      <w:r>
        <w:rPr>
          <w:rFonts w:ascii="Times New Roman" w:hAnsi="Times New Roman" w:cs="Times New Roman"/>
          <w:sz w:val="28"/>
          <w:szCs w:val="28"/>
        </w:rPr>
        <w:t xml:space="preserve">з інвалідністю. </w:t>
      </w:r>
    </w:p>
    <w:p w14:paraId="0482050E" w14:textId="0A69FE6A" w:rsidR="005D1239" w:rsidRDefault="005D1239" w:rsidP="008744D9">
      <w:pPr>
        <w:spacing w:after="0"/>
        <w:jc w:val="both"/>
        <w:rPr>
          <w:rFonts w:ascii="Times New Roman" w:hAnsi="Times New Roman" w:cs="Times New Roman"/>
          <w:sz w:val="28"/>
          <w:szCs w:val="28"/>
        </w:rPr>
      </w:pPr>
      <w:r>
        <w:rPr>
          <w:noProof/>
        </w:rPr>
        <w:drawing>
          <wp:inline distT="0" distB="0" distL="0" distR="0" wp14:anchorId="6BEDFF3F" wp14:editId="50322B5E">
            <wp:extent cx="6120765" cy="36715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3671570"/>
                    </a:xfrm>
                    <a:prstGeom prst="rect">
                      <a:avLst/>
                    </a:prstGeom>
                    <a:noFill/>
                    <a:ln>
                      <a:noFill/>
                    </a:ln>
                  </pic:spPr>
                </pic:pic>
              </a:graphicData>
            </a:graphic>
          </wp:inline>
        </w:drawing>
      </w:r>
    </w:p>
    <w:p w14:paraId="3509514D" w14:textId="2FB69A87" w:rsidR="006A4548" w:rsidRDefault="00EE350E" w:rsidP="008744D9">
      <w:pPr>
        <w:spacing w:after="0"/>
        <w:jc w:val="both"/>
        <w:rPr>
          <w:rFonts w:ascii="Times New Roman" w:hAnsi="Times New Roman" w:cs="Times New Roman"/>
          <w:sz w:val="28"/>
          <w:szCs w:val="28"/>
        </w:rPr>
      </w:pPr>
      <w:r>
        <w:rPr>
          <w:rFonts w:ascii="Times New Roman" w:hAnsi="Times New Roman" w:cs="Times New Roman"/>
          <w:sz w:val="28"/>
          <w:szCs w:val="28"/>
        </w:rPr>
        <w:t>Продовжено роботу щодо доставки ліків з лікарні для хворих на цукровий діабет</w:t>
      </w:r>
      <w:r w:rsidR="000F4E4B">
        <w:rPr>
          <w:rFonts w:ascii="Times New Roman" w:hAnsi="Times New Roman" w:cs="Times New Roman"/>
          <w:sz w:val="28"/>
          <w:szCs w:val="28"/>
        </w:rPr>
        <w:t>.</w:t>
      </w:r>
    </w:p>
    <w:p w14:paraId="0B52FDAB" w14:textId="6224C90B" w:rsidR="005D1239" w:rsidRDefault="005D1239" w:rsidP="008744D9">
      <w:pPr>
        <w:spacing w:after="0"/>
        <w:jc w:val="both"/>
        <w:rPr>
          <w:rFonts w:ascii="Times New Roman" w:hAnsi="Times New Roman" w:cs="Times New Roman"/>
          <w:sz w:val="28"/>
          <w:szCs w:val="28"/>
        </w:rPr>
      </w:pPr>
      <w:r>
        <w:rPr>
          <w:noProof/>
        </w:rPr>
        <w:lastRenderedPageBreak/>
        <w:drawing>
          <wp:inline distT="0" distB="0" distL="0" distR="0" wp14:anchorId="5150B9B5" wp14:editId="6EB09575">
            <wp:extent cx="4115440" cy="548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6410" cy="5487693"/>
                    </a:xfrm>
                    <a:prstGeom prst="rect">
                      <a:avLst/>
                    </a:prstGeom>
                    <a:noFill/>
                    <a:ln>
                      <a:noFill/>
                    </a:ln>
                  </pic:spPr>
                </pic:pic>
              </a:graphicData>
            </a:graphic>
          </wp:inline>
        </w:drawing>
      </w:r>
    </w:p>
    <w:p w14:paraId="38DDA962" w14:textId="076294BB" w:rsidR="00BC098B" w:rsidRDefault="00BC098B" w:rsidP="00BC098B">
      <w:pPr>
        <w:spacing w:after="0" w:line="240" w:lineRule="auto"/>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 xml:space="preserve">        </w:t>
      </w:r>
      <w:r w:rsidRPr="005F4C47">
        <w:rPr>
          <w:rFonts w:ascii="Times New Roman" w:eastAsia="Times New Roman" w:hAnsi="Times New Roman" w:cs="Times New Roman"/>
          <w:color w:val="000000"/>
          <w:sz w:val="28"/>
          <w:szCs w:val="28"/>
          <w:lang w:eastAsia="uk-UA"/>
        </w:rPr>
        <w:t xml:space="preserve">Під час відвідування сімей працівниками </w:t>
      </w:r>
      <w:r>
        <w:rPr>
          <w:rFonts w:ascii="Times New Roman" w:eastAsia="Times New Roman" w:hAnsi="Times New Roman" w:cs="Times New Roman"/>
          <w:color w:val="000000"/>
          <w:sz w:val="28"/>
          <w:szCs w:val="28"/>
          <w:lang w:eastAsia="uk-UA"/>
        </w:rPr>
        <w:t>заклад</w:t>
      </w:r>
      <w:r w:rsidRPr="005F4C47">
        <w:rPr>
          <w:rFonts w:ascii="Times New Roman" w:eastAsia="Times New Roman" w:hAnsi="Times New Roman" w:cs="Times New Roman"/>
          <w:color w:val="000000"/>
          <w:sz w:val="28"/>
          <w:szCs w:val="28"/>
          <w:lang w:eastAsia="uk-UA"/>
        </w:rPr>
        <w:t>у склада</w:t>
      </w:r>
      <w:r>
        <w:rPr>
          <w:rFonts w:ascii="Times New Roman" w:eastAsia="Times New Roman" w:hAnsi="Times New Roman" w:cs="Times New Roman"/>
          <w:color w:val="000000"/>
          <w:sz w:val="28"/>
          <w:szCs w:val="28"/>
          <w:lang w:eastAsia="uk-UA"/>
        </w:rPr>
        <w:t>ю</w:t>
      </w:r>
      <w:r w:rsidRPr="005F4C47">
        <w:rPr>
          <w:rFonts w:ascii="Times New Roman" w:eastAsia="Times New Roman" w:hAnsi="Times New Roman" w:cs="Times New Roman"/>
          <w:color w:val="000000"/>
          <w:sz w:val="28"/>
          <w:szCs w:val="28"/>
          <w:lang w:eastAsia="uk-UA"/>
        </w:rPr>
        <w:t>ться</w:t>
      </w:r>
      <w:r>
        <w:rPr>
          <w:rFonts w:ascii="Times New Roman" w:eastAsia="Times New Roman" w:hAnsi="Times New Roman" w:cs="Times New Roman"/>
          <w:color w:val="000000"/>
          <w:sz w:val="28"/>
          <w:szCs w:val="28"/>
          <w:lang w:eastAsia="uk-UA"/>
        </w:rPr>
        <w:t xml:space="preserve"> акти оцінки потреб сім’ї/особи</w:t>
      </w:r>
      <w:r w:rsidRPr="005F4C47">
        <w:rPr>
          <w:rFonts w:ascii="Times New Roman" w:eastAsia="Times New Roman" w:hAnsi="Times New Roman" w:cs="Times New Roman"/>
          <w:color w:val="000000"/>
          <w:sz w:val="28"/>
          <w:szCs w:val="28"/>
          <w:lang w:eastAsia="uk-UA"/>
        </w:rPr>
        <w:t>, де вказуються умови, які створені для виховання та розвитку дит</w:t>
      </w:r>
      <w:r>
        <w:rPr>
          <w:rFonts w:ascii="Times New Roman" w:eastAsia="Times New Roman" w:hAnsi="Times New Roman" w:cs="Times New Roman"/>
          <w:color w:val="000000"/>
          <w:sz w:val="28"/>
          <w:szCs w:val="28"/>
          <w:lang w:eastAsia="uk-UA"/>
        </w:rPr>
        <w:t>ини</w:t>
      </w:r>
      <w:r w:rsidRPr="005F4C47">
        <w:rPr>
          <w:rFonts w:ascii="Times New Roman" w:eastAsia="Times New Roman" w:hAnsi="Times New Roman" w:cs="Times New Roman"/>
          <w:color w:val="000000"/>
          <w:sz w:val="28"/>
          <w:szCs w:val="28"/>
          <w:lang w:eastAsia="uk-UA"/>
        </w:rPr>
        <w:t xml:space="preserve">, перевіряється наявність харчування та одягу відповідно до віку та сезону, наявність засобів гігієни тощо. У більшості сімей батьки належним чином </w:t>
      </w:r>
      <w:proofErr w:type="spellStart"/>
      <w:r w:rsidRPr="005F4C47">
        <w:rPr>
          <w:rFonts w:ascii="Times New Roman" w:eastAsia="Times New Roman" w:hAnsi="Times New Roman" w:cs="Times New Roman"/>
          <w:color w:val="000000"/>
          <w:sz w:val="28"/>
          <w:szCs w:val="28"/>
          <w:lang w:eastAsia="uk-UA"/>
        </w:rPr>
        <w:t>пікуються</w:t>
      </w:r>
      <w:proofErr w:type="spellEnd"/>
      <w:r w:rsidRPr="005F4C47">
        <w:rPr>
          <w:rFonts w:ascii="Times New Roman" w:eastAsia="Times New Roman" w:hAnsi="Times New Roman" w:cs="Times New Roman"/>
          <w:color w:val="000000"/>
          <w:sz w:val="28"/>
          <w:szCs w:val="28"/>
          <w:lang w:eastAsia="uk-UA"/>
        </w:rPr>
        <w:t xml:space="preserve"> та створюють умови для проживання та виховання дітей.</w:t>
      </w:r>
    </w:p>
    <w:p w14:paraId="429CB532" w14:textId="4DA1F3BC" w:rsidR="005D1239" w:rsidRDefault="005D1239" w:rsidP="00BC098B">
      <w:pPr>
        <w:spacing w:after="0" w:line="240" w:lineRule="auto"/>
        <w:jc w:val="both"/>
        <w:rPr>
          <w:rFonts w:ascii="Times New Roman" w:eastAsia="Times New Roman" w:hAnsi="Times New Roman" w:cs="Times New Roman"/>
          <w:color w:val="000000"/>
          <w:sz w:val="28"/>
          <w:szCs w:val="28"/>
          <w:lang w:eastAsia="uk-UA"/>
        </w:rPr>
      </w:pPr>
      <w:r>
        <w:rPr>
          <w:noProof/>
        </w:rPr>
        <w:lastRenderedPageBreak/>
        <w:drawing>
          <wp:inline distT="0" distB="0" distL="0" distR="0" wp14:anchorId="19E3134C" wp14:editId="199DB5F6">
            <wp:extent cx="4397072" cy="3298146"/>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1256" cy="3301285"/>
                    </a:xfrm>
                    <a:prstGeom prst="rect">
                      <a:avLst/>
                    </a:prstGeom>
                    <a:noFill/>
                    <a:ln>
                      <a:noFill/>
                    </a:ln>
                  </pic:spPr>
                </pic:pic>
              </a:graphicData>
            </a:graphic>
          </wp:inline>
        </w:drawing>
      </w:r>
    </w:p>
    <w:p w14:paraId="2AB7D9C3" w14:textId="1457B95B" w:rsidR="00BC098B" w:rsidRDefault="00BC098B" w:rsidP="00BC098B">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5F4C47">
        <w:rPr>
          <w:rFonts w:ascii="Times New Roman" w:eastAsia="Times New Roman" w:hAnsi="Times New Roman" w:cs="Times New Roman"/>
          <w:color w:val="000000"/>
          <w:sz w:val="28"/>
          <w:szCs w:val="28"/>
          <w:lang w:eastAsia="uk-UA"/>
        </w:rPr>
        <w:t xml:space="preserve">В ході здійснення обстеження </w:t>
      </w:r>
      <w:r>
        <w:rPr>
          <w:rFonts w:ascii="Times New Roman" w:eastAsia="Times New Roman" w:hAnsi="Times New Roman" w:cs="Times New Roman"/>
          <w:color w:val="000000"/>
          <w:sz w:val="28"/>
          <w:szCs w:val="28"/>
          <w:lang w:eastAsia="uk-UA"/>
        </w:rPr>
        <w:t xml:space="preserve">соціальні працівники </w:t>
      </w:r>
      <w:r w:rsidRPr="005F4C47">
        <w:rPr>
          <w:rFonts w:ascii="Times New Roman" w:eastAsia="Times New Roman" w:hAnsi="Times New Roman" w:cs="Times New Roman"/>
          <w:color w:val="000000"/>
          <w:sz w:val="28"/>
          <w:szCs w:val="28"/>
          <w:lang w:eastAsia="uk-UA"/>
        </w:rPr>
        <w:t xml:space="preserve">надають соціальні послуги </w:t>
      </w:r>
      <w:r w:rsidR="006B208E">
        <w:rPr>
          <w:rFonts w:ascii="Times New Roman" w:eastAsia="Times New Roman" w:hAnsi="Times New Roman" w:cs="Times New Roman"/>
          <w:color w:val="000000"/>
          <w:sz w:val="28"/>
          <w:szCs w:val="28"/>
          <w:lang w:eastAsia="uk-UA"/>
        </w:rPr>
        <w:t xml:space="preserve">та </w:t>
      </w:r>
      <w:r w:rsidRPr="005F4C47">
        <w:rPr>
          <w:rFonts w:ascii="Times New Roman" w:eastAsia="Times New Roman" w:hAnsi="Times New Roman" w:cs="Times New Roman"/>
          <w:color w:val="000000"/>
          <w:sz w:val="28"/>
          <w:szCs w:val="28"/>
          <w:lang w:eastAsia="uk-UA"/>
        </w:rPr>
        <w:t>консультації, проводять бесіди з батьками</w:t>
      </w:r>
      <w:r w:rsidR="006B208E">
        <w:rPr>
          <w:rFonts w:ascii="Times New Roman" w:eastAsia="Times New Roman" w:hAnsi="Times New Roman" w:cs="Times New Roman"/>
          <w:color w:val="000000"/>
          <w:sz w:val="28"/>
          <w:szCs w:val="28"/>
          <w:lang w:eastAsia="uk-UA"/>
        </w:rPr>
        <w:t>.</w:t>
      </w:r>
    </w:p>
    <w:p w14:paraId="6A29DA6A" w14:textId="19E368B4" w:rsidR="00BC098B" w:rsidRDefault="00BC098B" w:rsidP="00BC098B">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З початку року фахівцями закладу складено </w:t>
      </w:r>
      <w:r w:rsidR="00B955C5">
        <w:rPr>
          <w:rFonts w:ascii="Times New Roman" w:eastAsia="Times New Roman" w:hAnsi="Times New Roman" w:cs="Times New Roman"/>
          <w:color w:val="000000"/>
          <w:sz w:val="28"/>
          <w:szCs w:val="28"/>
          <w:lang w:eastAsia="uk-UA"/>
        </w:rPr>
        <w:t>175</w:t>
      </w:r>
      <w:r>
        <w:rPr>
          <w:rFonts w:ascii="Times New Roman" w:eastAsia="Times New Roman" w:hAnsi="Times New Roman" w:cs="Times New Roman"/>
          <w:color w:val="000000"/>
          <w:sz w:val="28"/>
          <w:szCs w:val="28"/>
          <w:lang w:eastAsia="uk-UA"/>
        </w:rPr>
        <w:t xml:space="preserve"> оцінок потреб сім’ї/особи. </w:t>
      </w:r>
    </w:p>
    <w:p w14:paraId="40118CC0" w14:textId="608661C8" w:rsidR="00BC7275" w:rsidRDefault="00BC098B" w:rsidP="00BC098B">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Для відвідувачів денного відділення та осіб пільгових категорій забезпечено надання безкоштовних перукарських послуг. З початку року перукарем було надано </w:t>
      </w:r>
      <w:r w:rsidR="006B208E">
        <w:rPr>
          <w:rFonts w:ascii="Times New Roman" w:eastAsia="Times New Roman" w:hAnsi="Times New Roman" w:cs="Times New Roman"/>
          <w:color w:val="000000"/>
          <w:sz w:val="28"/>
          <w:szCs w:val="28"/>
          <w:lang w:eastAsia="uk-UA"/>
        </w:rPr>
        <w:t>74</w:t>
      </w:r>
      <w:r>
        <w:rPr>
          <w:rFonts w:ascii="Times New Roman" w:eastAsia="Times New Roman" w:hAnsi="Times New Roman" w:cs="Times New Roman"/>
          <w:color w:val="000000"/>
          <w:sz w:val="28"/>
          <w:szCs w:val="28"/>
          <w:lang w:eastAsia="uk-UA"/>
        </w:rPr>
        <w:t xml:space="preserve"> послуг</w:t>
      </w:r>
      <w:r w:rsidR="006B208E">
        <w:rPr>
          <w:rFonts w:ascii="Times New Roman" w:eastAsia="Times New Roman" w:hAnsi="Times New Roman" w:cs="Times New Roman"/>
          <w:color w:val="000000"/>
          <w:sz w:val="28"/>
          <w:szCs w:val="28"/>
          <w:lang w:eastAsia="uk-UA"/>
        </w:rPr>
        <w:t>и</w:t>
      </w:r>
      <w:r>
        <w:rPr>
          <w:rFonts w:ascii="Times New Roman" w:eastAsia="Times New Roman" w:hAnsi="Times New Roman" w:cs="Times New Roman"/>
          <w:color w:val="000000"/>
          <w:sz w:val="28"/>
          <w:szCs w:val="28"/>
          <w:lang w:eastAsia="uk-UA"/>
        </w:rPr>
        <w:t xml:space="preserve"> як безпосередньо в денному відділенні так і на дому, для осіб, які обмежені в русі. Послуги перукаря отримали особи пільгових категорій під час виїздів на територію </w:t>
      </w:r>
      <w:proofErr w:type="spellStart"/>
      <w:r>
        <w:rPr>
          <w:rFonts w:ascii="Times New Roman" w:eastAsia="Times New Roman" w:hAnsi="Times New Roman" w:cs="Times New Roman"/>
          <w:color w:val="000000"/>
          <w:sz w:val="28"/>
          <w:szCs w:val="28"/>
          <w:lang w:eastAsia="uk-UA"/>
        </w:rPr>
        <w:t>старостинськ</w:t>
      </w:r>
      <w:r w:rsidR="00B17D21">
        <w:rPr>
          <w:rFonts w:ascii="Times New Roman" w:eastAsia="Times New Roman" w:hAnsi="Times New Roman" w:cs="Times New Roman"/>
          <w:color w:val="000000"/>
          <w:sz w:val="28"/>
          <w:szCs w:val="28"/>
          <w:lang w:eastAsia="uk-UA"/>
        </w:rPr>
        <w:t>их</w:t>
      </w:r>
      <w:proofErr w:type="spellEnd"/>
      <w:r>
        <w:rPr>
          <w:rFonts w:ascii="Times New Roman" w:eastAsia="Times New Roman" w:hAnsi="Times New Roman" w:cs="Times New Roman"/>
          <w:color w:val="000000"/>
          <w:sz w:val="28"/>
          <w:szCs w:val="28"/>
          <w:lang w:eastAsia="uk-UA"/>
        </w:rPr>
        <w:t xml:space="preserve"> округ</w:t>
      </w:r>
      <w:r w:rsidR="00B17D21">
        <w:rPr>
          <w:rFonts w:ascii="Times New Roman" w:eastAsia="Times New Roman" w:hAnsi="Times New Roman" w:cs="Times New Roman"/>
          <w:color w:val="000000"/>
          <w:sz w:val="28"/>
          <w:szCs w:val="28"/>
          <w:lang w:eastAsia="uk-UA"/>
        </w:rPr>
        <w:t>ів</w:t>
      </w:r>
      <w:r>
        <w:rPr>
          <w:rFonts w:ascii="Times New Roman" w:eastAsia="Times New Roman" w:hAnsi="Times New Roman" w:cs="Times New Roman"/>
          <w:color w:val="000000"/>
          <w:sz w:val="28"/>
          <w:szCs w:val="28"/>
          <w:lang w:eastAsia="uk-UA"/>
        </w:rPr>
        <w:t xml:space="preserve"> с. Степове</w:t>
      </w:r>
      <w:r w:rsidR="00BC7275">
        <w:rPr>
          <w:rFonts w:ascii="Times New Roman" w:eastAsia="Times New Roman" w:hAnsi="Times New Roman" w:cs="Times New Roman"/>
          <w:color w:val="000000"/>
          <w:sz w:val="28"/>
          <w:szCs w:val="28"/>
          <w:lang w:eastAsia="uk-UA"/>
        </w:rPr>
        <w:t xml:space="preserve"> та </w:t>
      </w:r>
      <w:r w:rsidR="00B17D21">
        <w:rPr>
          <w:rFonts w:ascii="Times New Roman" w:eastAsia="Times New Roman" w:hAnsi="Times New Roman" w:cs="Times New Roman"/>
          <w:color w:val="000000"/>
          <w:sz w:val="28"/>
          <w:szCs w:val="28"/>
          <w:lang w:eastAsia="uk-UA"/>
        </w:rPr>
        <w:t xml:space="preserve"> с.</w:t>
      </w:r>
      <w:r w:rsidR="005D1239">
        <w:rPr>
          <w:rFonts w:ascii="Times New Roman" w:eastAsia="Times New Roman" w:hAnsi="Times New Roman" w:cs="Times New Roman"/>
          <w:color w:val="000000"/>
          <w:sz w:val="28"/>
          <w:szCs w:val="28"/>
          <w:lang w:val="ru-RU" w:eastAsia="uk-UA"/>
        </w:rPr>
        <w:t xml:space="preserve"> </w:t>
      </w:r>
      <w:r w:rsidR="00B17D21">
        <w:rPr>
          <w:rFonts w:ascii="Times New Roman" w:eastAsia="Times New Roman" w:hAnsi="Times New Roman" w:cs="Times New Roman"/>
          <w:color w:val="000000"/>
          <w:sz w:val="28"/>
          <w:szCs w:val="28"/>
          <w:lang w:eastAsia="uk-UA"/>
        </w:rPr>
        <w:t>Партизанське</w:t>
      </w:r>
      <w:r>
        <w:rPr>
          <w:rFonts w:ascii="Times New Roman" w:eastAsia="Times New Roman" w:hAnsi="Times New Roman" w:cs="Times New Roman"/>
          <w:color w:val="000000"/>
          <w:sz w:val="28"/>
          <w:szCs w:val="28"/>
          <w:lang w:eastAsia="uk-UA"/>
        </w:rPr>
        <w:t xml:space="preserve"> в кількості –</w:t>
      </w:r>
      <w:r w:rsidR="00B17D21">
        <w:rPr>
          <w:rFonts w:ascii="Times New Roman" w:eastAsia="Times New Roman" w:hAnsi="Times New Roman" w:cs="Times New Roman"/>
          <w:color w:val="000000"/>
          <w:sz w:val="28"/>
          <w:szCs w:val="28"/>
          <w:lang w:eastAsia="uk-UA"/>
        </w:rPr>
        <w:t xml:space="preserve">5 </w:t>
      </w:r>
      <w:r>
        <w:rPr>
          <w:rFonts w:ascii="Times New Roman" w:eastAsia="Times New Roman" w:hAnsi="Times New Roman" w:cs="Times New Roman"/>
          <w:color w:val="000000"/>
          <w:sz w:val="28"/>
          <w:szCs w:val="28"/>
          <w:lang w:eastAsia="uk-UA"/>
        </w:rPr>
        <w:t>осіб.</w:t>
      </w:r>
      <w:r w:rsidR="00B17D21">
        <w:rPr>
          <w:rFonts w:ascii="Times New Roman" w:eastAsia="Times New Roman" w:hAnsi="Times New Roman" w:cs="Times New Roman"/>
          <w:color w:val="000000"/>
          <w:sz w:val="28"/>
          <w:szCs w:val="28"/>
          <w:lang w:eastAsia="uk-UA"/>
        </w:rPr>
        <w:t xml:space="preserve"> </w:t>
      </w:r>
      <w:r w:rsidR="00BC7275">
        <w:rPr>
          <w:rFonts w:ascii="Times New Roman" w:eastAsia="Times New Roman" w:hAnsi="Times New Roman" w:cs="Times New Roman"/>
          <w:color w:val="000000"/>
          <w:sz w:val="28"/>
          <w:szCs w:val="28"/>
          <w:lang w:eastAsia="uk-UA"/>
        </w:rPr>
        <w:t>За надані платні послуги перукаря отримано на рахунок закладу – 0,2 тис.</w:t>
      </w:r>
      <w:r w:rsidR="005D1239">
        <w:rPr>
          <w:rFonts w:ascii="Times New Roman" w:eastAsia="Times New Roman" w:hAnsi="Times New Roman" w:cs="Times New Roman"/>
          <w:color w:val="000000"/>
          <w:sz w:val="28"/>
          <w:szCs w:val="28"/>
          <w:lang w:val="ru-RU" w:eastAsia="uk-UA"/>
        </w:rPr>
        <w:t xml:space="preserve"> </w:t>
      </w:r>
      <w:r w:rsidR="00BC7275">
        <w:rPr>
          <w:rFonts w:ascii="Times New Roman" w:eastAsia="Times New Roman" w:hAnsi="Times New Roman" w:cs="Times New Roman"/>
          <w:color w:val="000000"/>
          <w:sz w:val="28"/>
          <w:szCs w:val="28"/>
          <w:lang w:eastAsia="uk-UA"/>
        </w:rPr>
        <w:t xml:space="preserve">грн.  </w:t>
      </w:r>
    </w:p>
    <w:p w14:paraId="1E621125" w14:textId="48644E61" w:rsidR="002D03BC" w:rsidRDefault="002D03BC" w:rsidP="00BC098B">
      <w:pPr>
        <w:spacing w:after="0" w:line="240" w:lineRule="auto"/>
        <w:jc w:val="both"/>
        <w:rPr>
          <w:rFonts w:ascii="Times New Roman" w:eastAsia="Times New Roman" w:hAnsi="Times New Roman" w:cs="Times New Roman"/>
          <w:color w:val="000000"/>
          <w:sz w:val="28"/>
          <w:szCs w:val="28"/>
          <w:lang w:eastAsia="uk-UA"/>
        </w:rPr>
      </w:pPr>
      <w:r>
        <w:rPr>
          <w:noProof/>
        </w:rPr>
        <w:lastRenderedPageBreak/>
        <w:drawing>
          <wp:inline distT="0" distB="0" distL="0" distR="0" wp14:anchorId="5CB6BE9B" wp14:editId="73CB6A22">
            <wp:extent cx="3942473" cy="5255812"/>
            <wp:effectExtent l="0" t="0" r="127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4754" cy="5258853"/>
                    </a:xfrm>
                    <a:prstGeom prst="rect">
                      <a:avLst/>
                    </a:prstGeom>
                    <a:noFill/>
                    <a:ln>
                      <a:noFill/>
                    </a:ln>
                  </pic:spPr>
                </pic:pic>
              </a:graphicData>
            </a:graphic>
          </wp:inline>
        </w:drawing>
      </w:r>
    </w:p>
    <w:p w14:paraId="45D99391" w14:textId="3EADA567" w:rsidR="00EB64B7" w:rsidRDefault="00F142A2" w:rsidP="008744D9">
      <w:pPr>
        <w:spacing w:after="0"/>
        <w:jc w:val="both"/>
        <w:rPr>
          <w:rStyle w:val="a3"/>
          <w:rFonts w:ascii="Times New Roman" w:hAnsi="Times New Roman" w:cs="Times New Roman"/>
          <w:i w:val="0"/>
          <w:iCs w:val="0"/>
          <w:color w:val="000000" w:themeColor="text1"/>
          <w:sz w:val="28"/>
          <w:szCs w:val="28"/>
        </w:rPr>
      </w:pPr>
      <w:r>
        <w:rPr>
          <w:rStyle w:val="a3"/>
          <w:rFonts w:ascii="Times New Roman" w:hAnsi="Times New Roman" w:cs="Times New Roman"/>
          <w:i w:val="0"/>
          <w:iCs w:val="0"/>
          <w:sz w:val="28"/>
          <w:szCs w:val="28"/>
        </w:rPr>
        <w:t xml:space="preserve">           </w:t>
      </w:r>
      <w:r w:rsidRPr="00F142A2">
        <w:rPr>
          <w:rStyle w:val="a3"/>
          <w:rFonts w:ascii="Times New Roman" w:hAnsi="Times New Roman" w:cs="Times New Roman"/>
          <w:i w:val="0"/>
          <w:iCs w:val="0"/>
          <w:sz w:val="28"/>
          <w:szCs w:val="28"/>
        </w:rPr>
        <w:t xml:space="preserve">Сучасної реабілітаційної допомоги </w:t>
      </w:r>
      <w:r>
        <w:rPr>
          <w:rStyle w:val="a3"/>
          <w:rFonts w:ascii="Times New Roman" w:hAnsi="Times New Roman" w:cs="Times New Roman"/>
          <w:i w:val="0"/>
          <w:iCs w:val="0"/>
          <w:sz w:val="28"/>
          <w:szCs w:val="28"/>
        </w:rPr>
        <w:t xml:space="preserve">потребує </w:t>
      </w:r>
      <w:r w:rsidRPr="00F142A2">
        <w:rPr>
          <w:rStyle w:val="a3"/>
          <w:rFonts w:ascii="Times New Roman" w:hAnsi="Times New Roman" w:cs="Times New Roman"/>
          <w:i w:val="0"/>
          <w:iCs w:val="0"/>
          <w:sz w:val="28"/>
          <w:szCs w:val="28"/>
        </w:rPr>
        <w:t>майже кожн</w:t>
      </w:r>
      <w:r>
        <w:rPr>
          <w:rStyle w:val="a3"/>
          <w:rFonts w:ascii="Times New Roman" w:hAnsi="Times New Roman" w:cs="Times New Roman"/>
          <w:i w:val="0"/>
          <w:iCs w:val="0"/>
          <w:sz w:val="28"/>
          <w:szCs w:val="28"/>
        </w:rPr>
        <w:t>а</w:t>
      </w:r>
      <w:r w:rsidRPr="00F142A2">
        <w:rPr>
          <w:rStyle w:val="a3"/>
          <w:rFonts w:ascii="Times New Roman" w:hAnsi="Times New Roman" w:cs="Times New Roman"/>
          <w:i w:val="0"/>
          <w:iCs w:val="0"/>
          <w:sz w:val="28"/>
          <w:szCs w:val="28"/>
        </w:rPr>
        <w:t xml:space="preserve"> сім’</w:t>
      </w:r>
      <w:r>
        <w:rPr>
          <w:rStyle w:val="a3"/>
          <w:rFonts w:ascii="Times New Roman" w:hAnsi="Times New Roman" w:cs="Times New Roman"/>
          <w:i w:val="0"/>
          <w:iCs w:val="0"/>
          <w:sz w:val="28"/>
          <w:szCs w:val="28"/>
        </w:rPr>
        <w:t>я</w:t>
      </w:r>
      <w:r w:rsidRPr="00F142A2">
        <w:rPr>
          <w:rStyle w:val="a3"/>
          <w:rFonts w:ascii="Times New Roman" w:hAnsi="Times New Roman" w:cs="Times New Roman"/>
          <w:i w:val="0"/>
          <w:iCs w:val="0"/>
          <w:sz w:val="28"/>
          <w:szCs w:val="28"/>
        </w:rPr>
        <w:t>. Багато людей з різними станами здоров’я (гострими і хронічними захворюваннями, травмами і психічними розладами, порушеннями розвитку) потребують реабілітації для продовження активного життя.</w:t>
      </w:r>
      <w:r>
        <w:rPr>
          <w:rStyle w:val="a3"/>
          <w:rFonts w:ascii="Times New Roman" w:hAnsi="Times New Roman" w:cs="Times New Roman"/>
          <w:i w:val="0"/>
          <w:iCs w:val="0"/>
          <w:sz w:val="28"/>
          <w:szCs w:val="28"/>
        </w:rPr>
        <w:t xml:space="preserve"> Для підтримки осіб, які того потребують завжди готовий надати руку допомоги фахівець з фізичної реабілітації закладу. Щоденні ранкові вправи з фізичної зарядки дають активний рух та </w:t>
      </w:r>
      <w:r w:rsidRPr="00F142A2">
        <w:rPr>
          <w:rStyle w:val="a3"/>
          <w:rFonts w:ascii="Times New Roman" w:hAnsi="Times New Roman" w:cs="Times New Roman"/>
          <w:i w:val="0"/>
          <w:iCs w:val="0"/>
          <w:color w:val="000000" w:themeColor="text1"/>
          <w:sz w:val="28"/>
          <w:szCs w:val="28"/>
        </w:rPr>
        <w:t>бадьорість</w:t>
      </w:r>
      <w:r w:rsidRPr="00F142A2">
        <w:rPr>
          <w:rStyle w:val="a3"/>
          <w:rFonts w:ascii="Times New Roman" w:hAnsi="Times New Roman" w:cs="Times New Roman"/>
          <w:i w:val="0"/>
          <w:iCs w:val="0"/>
          <w:color w:val="FF0000"/>
          <w:sz w:val="28"/>
          <w:szCs w:val="28"/>
        </w:rPr>
        <w:t xml:space="preserve"> </w:t>
      </w:r>
      <w:r w:rsidRPr="00F142A2">
        <w:rPr>
          <w:rStyle w:val="a3"/>
          <w:rFonts w:ascii="Times New Roman" w:hAnsi="Times New Roman" w:cs="Times New Roman"/>
          <w:i w:val="0"/>
          <w:iCs w:val="0"/>
          <w:color w:val="000000" w:themeColor="text1"/>
          <w:sz w:val="28"/>
          <w:szCs w:val="28"/>
        </w:rPr>
        <w:t xml:space="preserve">на цілий день </w:t>
      </w:r>
      <w:r>
        <w:rPr>
          <w:rStyle w:val="a3"/>
          <w:rFonts w:ascii="Times New Roman" w:hAnsi="Times New Roman" w:cs="Times New Roman"/>
          <w:i w:val="0"/>
          <w:iCs w:val="0"/>
          <w:color w:val="000000" w:themeColor="text1"/>
          <w:sz w:val="28"/>
          <w:szCs w:val="28"/>
        </w:rPr>
        <w:t>для відвідувачів денного відділення</w:t>
      </w:r>
      <w:r w:rsidR="00EB64B7">
        <w:rPr>
          <w:rStyle w:val="a3"/>
          <w:rFonts w:ascii="Times New Roman" w:hAnsi="Times New Roman" w:cs="Times New Roman"/>
          <w:i w:val="0"/>
          <w:iCs w:val="0"/>
          <w:color w:val="000000" w:themeColor="text1"/>
          <w:sz w:val="28"/>
          <w:szCs w:val="28"/>
        </w:rPr>
        <w:t xml:space="preserve">. Фахівцем з фізичної реабілітації у звітному періоді було надано 117 послуг, з них 5 на платній основі. За рахунок наданих платних послуг зазначеного характеру на рахунок закладу надійшло – 1,9 </w:t>
      </w:r>
      <w:proofErr w:type="spellStart"/>
      <w:r w:rsidR="00EB64B7">
        <w:rPr>
          <w:rStyle w:val="a3"/>
          <w:rFonts w:ascii="Times New Roman" w:hAnsi="Times New Roman" w:cs="Times New Roman"/>
          <w:i w:val="0"/>
          <w:iCs w:val="0"/>
          <w:color w:val="000000" w:themeColor="text1"/>
          <w:sz w:val="28"/>
          <w:szCs w:val="28"/>
        </w:rPr>
        <w:t>тис.грн</w:t>
      </w:r>
      <w:proofErr w:type="spellEnd"/>
      <w:r w:rsidR="00EB64B7">
        <w:rPr>
          <w:rStyle w:val="a3"/>
          <w:rFonts w:ascii="Times New Roman" w:hAnsi="Times New Roman" w:cs="Times New Roman"/>
          <w:i w:val="0"/>
          <w:iCs w:val="0"/>
          <w:color w:val="000000" w:themeColor="text1"/>
          <w:sz w:val="28"/>
          <w:szCs w:val="28"/>
        </w:rPr>
        <w:t>.</w:t>
      </w:r>
    </w:p>
    <w:p w14:paraId="26AF2F18" w14:textId="09BCDF5D" w:rsidR="005D1239" w:rsidRDefault="005D1239" w:rsidP="008744D9">
      <w:pPr>
        <w:spacing w:after="0"/>
        <w:jc w:val="both"/>
        <w:rPr>
          <w:rStyle w:val="a3"/>
          <w:rFonts w:ascii="Times New Roman" w:hAnsi="Times New Roman" w:cs="Times New Roman"/>
          <w:i w:val="0"/>
          <w:iCs w:val="0"/>
          <w:color w:val="000000" w:themeColor="text1"/>
          <w:sz w:val="28"/>
          <w:szCs w:val="28"/>
        </w:rPr>
      </w:pPr>
      <w:r>
        <w:rPr>
          <w:noProof/>
        </w:rPr>
        <w:lastRenderedPageBreak/>
        <w:drawing>
          <wp:inline distT="0" distB="0" distL="0" distR="0" wp14:anchorId="73761299" wp14:editId="154DAB8B">
            <wp:extent cx="5398936" cy="4050182"/>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9411" cy="4050538"/>
                    </a:xfrm>
                    <a:prstGeom prst="rect">
                      <a:avLst/>
                    </a:prstGeom>
                    <a:noFill/>
                    <a:ln>
                      <a:noFill/>
                    </a:ln>
                  </pic:spPr>
                </pic:pic>
              </a:graphicData>
            </a:graphic>
          </wp:inline>
        </w:drawing>
      </w:r>
    </w:p>
    <w:p w14:paraId="1088D057" w14:textId="5DB37FA7" w:rsidR="00663A07" w:rsidRDefault="00EB64B7" w:rsidP="002D0A5F">
      <w:pPr>
        <w:spacing w:after="0" w:line="240" w:lineRule="auto"/>
        <w:jc w:val="both"/>
        <w:rPr>
          <w:rFonts w:ascii="Times New Roman" w:eastAsia="Times New Roman" w:hAnsi="Times New Roman" w:cs="Times New Roman"/>
          <w:sz w:val="28"/>
          <w:szCs w:val="28"/>
          <w:lang w:eastAsia="uk-UA"/>
        </w:rPr>
      </w:pPr>
      <w:r>
        <w:rPr>
          <w:rStyle w:val="a3"/>
          <w:rFonts w:ascii="Times New Roman" w:hAnsi="Times New Roman" w:cs="Times New Roman"/>
          <w:i w:val="0"/>
          <w:iCs w:val="0"/>
          <w:color w:val="000000" w:themeColor="text1"/>
          <w:sz w:val="28"/>
          <w:szCs w:val="28"/>
        </w:rPr>
        <w:t xml:space="preserve">           Продовжують працювати, з урахуванням карантинних обмежень, курси з комп’ютерної грамотності. З січня місяця навчання проход</w:t>
      </w:r>
      <w:r w:rsidR="002D0A5F">
        <w:rPr>
          <w:rStyle w:val="a3"/>
          <w:rFonts w:ascii="Times New Roman" w:hAnsi="Times New Roman" w:cs="Times New Roman"/>
          <w:i w:val="0"/>
          <w:iCs w:val="0"/>
          <w:color w:val="000000" w:themeColor="text1"/>
          <w:sz w:val="28"/>
          <w:szCs w:val="28"/>
        </w:rPr>
        <w:t>я</w:t>
      </w:r>
      <w:r>
        <w:rPr>
          <w:rStyle w:val="a3"/>
          <w:rFonts w:ascii="Times New Roman" w:hAnsi="Times New Roman" w:cs="Times New Roman"/>
          <w:i w:val="0"/>
          <w:iCs w:val="0"/>
          <w:color w:val="000000" w:themeColor="text1"/>
          <w:sz w:val="28"/>
          <w:szCs w:val="28"/>
        </w:rPr>
        <w:t xml:space="preserve">ть у трьох групах по </w:t>
      </w:r>
      <w:r w:rsidR="002D0A5F">
        <w:rPr>
          <w:rStyle w:val="a3"/>
          <w:rFonts w:ascii="Times New Roman" w:hAnsi="Times New Roman" w:cs="Times New Roman"/>
          <w:i w:val="0"/>
          <w:iCs w:val="0"/>
          <w:color w:val="000000" w:themeColor="text1"/>
          <w:sz w:val="28"/>
          <w:szCs w:val="28"/>
        </w:rPr>
        <w:t>три слухачі.</w:t>
      </w:r>
      <w:r w:rsidR="00F142A2" w:rsidRPr="00F142A2">
        <w:rPr>
          <w:rStyle w:val="a3"/>
          <w:rFonts w:ascii="Times New Roman" w:hAnsi="Times New Roman" w:cs="Times New Roman"/>
          <w:i w:val="0"/>
          <w:iCs w:val="0"/>
          <w:color w:val="000000" w:themeColor="text1"/>
          <w:sz w:val="28"/>
          <w:szCs w:val="28"/>
        </w:rPr>
        <w:t xml:space="preserve"> </w:t>
      </w:r>
      <w:r w:rsidR="002D0A5F">
        <w:rPr>
          <w:rStyle w:val="a3"/>
          <w:rFonts w:ascii="Times New Roman" w:hAnsi="Times New Roman" w:cs="Times New Roman"/>
          <w:i w:val="0"/>
          <w:iCs w:val="0"/>
          <w:color w:val="000000" w:themeColor="text1"/>
          <w:sz w:val="28"/>
          <w:szCs w:val="28"/>
        </w:rPr>
        <w:t>Продовжують також працювати факультети «Культурно-мистецький» та «Здорового способу життя»</w:t>
      </w:r>
      <w:r w:rsidR="007219BA">
        <w:rPr>
          <w:rStyle w:val="a3"/>
          <w:rFonts w:ascii="Times New Roman" w:hAnsi="Times New Roman" w:cs="Times New Roman"/>
          <w:i w:val="0"/>
          <w:iCs w:val="0"/>
          <w:color w:val="000000" w:themeColor="text1"/>
          <w:sz w:val="28"/>
          <w:szCs w:val="28"/>
        </w:rPr>
        <w:t>. Заняття проводилися організатором з культурно-дозвільної діяльності</w:t>
      </w:r>
      <w:r w:rsidR="00066EA0">
        <w:rPr>
          <w:rStyle w:val="a3"/>
          <w:rFonts w:ascii="Times New Roman" w:hAnsi="Times New Roman" w:cs="Times New Roman"/>
          <w:i w:val="0"/>
          <w:iCs w:val="0"/>
          <w:color w:val="000000" w:themeColor="text1"/>
          <w:sz w:val="28"/>
          <w:szCs w:val="28"/>
        </w:rPr>
        <w:t xml:space="preserve"> закладу</w:t>
      </w:r>
      <w:r w:rsidR="007219BA">
        <w:rPr>
          <w:rStyle w:val="a3"/>
          <w:rFonts w:ascii="Times New Roman" w:hAnsi="Times New Roman" w:cs="Times New Roman"/>
          <w:i w:val="0"/>
          <w:iCs w:val="0"/>
          <w:color w:val="000000" w:themeColor="text1"/>
          <w:sz w:val="28"/>
          <w:szCs w:val="28"/>
        </w:rPr>
        <w:t>. Також д</w:t>
      </w:r>
      <w:r w:rsidR="002D0A5F" w:rsidRPr="0049360E">
        <w:rPr>
          <w:rFonts w:ascii="Times New Roman" w:eastAsia="Times New Roman" w:hAnsi="Times New Roman" w:cs="Times New Roman"/>
          <w:sz w:val="28"/>
          <w:szCs w:val="28"/>
          <w:lang w:eastAsia="uk-UA"/>
        </w:rPr>
        <w:t>ля проведення занять залучали працівників бібліотеки</w:t>
      </w:r>
      <w:r w:rsidR="007219BA">
        <w:rPr>
          <w:rFonts w:ascii="Times New Roman" w:eastAsia="Times New Roman" w:hAnsi="Times New Roman" w:cs="Times New Roman"/>
          <w:sz w:val="28"/>
          <w:szCs w:val="28"/>
          <w:lang w:eastAsia="uk-UA"/>
        </w:rPr>
        <w:t xml:space="preserve">. Бесіди щодо здорового способу життя, як завжди проводила сімейний лікар Наталія </w:t>
      </w:r>
      <w:proofErr w:type="spellStart"/>
      <w:r w:rsidR="007219BA">
        <w:rPr>
          <w:rFonts w:ascii="Times New Roman" w:eastAsia="Times New Roman" w:hAnsi="Times New Roman" w:cs="Times New Roman"/>
          <w:sz w:val="28"/>
          <w:szCs w:val="28"/>
          <w:lang w:eastAsia="uk-UA"/>
        </w:rPr>
        <w:t>Рєпка</w:t>
      </w:r>
      <w:proofErr w:type="spellEnd"/>
      <w:r w:rsidR="007219BA">
        <w:rPr>
          <w:rFonts w:ascii="Times New Roman" w:eastAsia="Times New Roman" w:hAnsi="Times New Roman" w:cs="Times New Roman"/>
          <w:sz w:val="28"/>
          <w:szCs w:val="28"/>
          <w:lang w:eastAsia="uk-UA"/>
        </w:rPr>
        <w:t xml:space="preserve">. </w:t>
      </w:r>
    </w:p>
    <w:p w14:paraId="4A3519AF" w14:textId="12DFA361" w:rsidR="002D03BC" w:rsidRDefault="002D03BC" w:rsidP="002D0A5F">
      <w:pPr>
        <w:spacing w:after="0" w:line="240" w:lineRule="auto"/>
        <w:jc w:val="both"/>
        <w:rPr>
          <w:rFonts w:ascii="Times New Roman" w:eastAsia="Times New Roman" w:hAnsi="Times New Roman" w:cs="Times New Roman"/>
          <w:sz w:val="28"/>
          <w:szCs w:val="28"/>
          <w:lang w:eastAsia="uk-UA"/>
        </w:rPr>
      </w:pPr>
      <w:r>
        <w:rPr>
          <w:noProof/>
        </w:rPr>
        <w:drawing>
          <wp:inline distT="0" distB="0" distL="0" distR="0" wp14:anchorId="15415EED" wp14:editId="12603223">
            <wp:extent cx="4921858" cy="3692287"/>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2823" cy="3693011"/>
                    </a:xfrm>
                    <a:prstGeom prst="rect">
                      <a:avLst/>
                    </a:prstGeom>
                    <a:noFill/>
                    <a:ln>
                      <a:noFill/>
                    </a:ln>
                  </pic:spPr>
                </pic:pic>
              </a:graphicData>
            </a:graphic>
          </wp:inline>
        </w:drawing>
      </w:r>
    </w:p>
    <w:p w14:paraId="36048CAC" w14:textId="77777777" w:rsidR="0024721C" w:rsidRDefault="00663A07" w:rsidP="002D0A5F">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Своїми творчими здібностями поділилася Руфіна </w:t>
      </w:r>
      <w:proofErr w:type="spellStart"/>
      <w:r>
        <w:rPr>
          <w:rFonts w:ascii="Times New Roman" w:eastAsia="Times New Roman" w:hAnsi="Times New Roman" w:cs="Times New Roman"/>
          <w:sz w:val="28"/>
          <w:szCs w:val="28"/>
          <w:lang w:eastAsia="uk-UA"/>
        </w:rPr>
        <w:t>Яровіт</w:t>
      </w:r>
      <w:proofErr w:type="spellEnd"/>
      <w:r>
        <w:rPr>
          <w:rFonts w:ascii="Times New Roman" w:eastAsia="Times New Roman" w:hAnsi="Times New Roman" w:cs="Times New Roman"/>
          <w:sz w:val="28"/>
          <w:szCs w:val="28"/>
          <w:lang w:eastAsia="uk-UA"/>
        </w:rPr>
        <w:t xml:space="preserve">- член спілки художників Дніпропетровської області «Вернісаж».  Вона провела відвідувачам </w:t>
      </w:r>
      <w:r>
        <w:rPr>
          <w:rFonts w:ascii="Times New Roman" w:eastAsia="Times New Roman" w:hAnsi="Times New Roman" w:cs="Times New Roman"/>
          <w:sz w:val="28"/>
          <w:szCs w:val="28"/>
          <w:lang w:eastAsia="uk-UA"/>
        </w:rPr>
        <w:lastRenderedPageBreak/>
        <w:t>денного відділення майстер клас з виготовлення «</w:t>
      </w:r>
      <w:proofErr w:type="spellStart"/>
      <w:r>
        <w:rPr>
          <w:rFonts w:ascii="Times New Roman" w:eastAsia="Times New Roman" w:hAnsi="Times New Roman" w:cs="Times New Roman"/>
          <w:sz w:val="28"/>
          <w:szCs w:val="28"/>
          <w:lang w:eastAsia="uk-UA"/>
        </w:rPr>
        <w:t>ігольниці</w:t>
      </w:r>
      <w:proofErr w:type="spellEnd"/>
      <w:r>
        <w:rPr>
          <w:rFonts w:ascii="Times New Roman" w:eastAsia="Times New Roman" w:hAnsi="Times New Roman" w:cs="Times New Roman"/>
          <w:sz w:val="28"/>
          <w:szCs w:val="28"/>
          <w:lang w:eastAsia="uk-UA"/>
        </w:rPr>
        <w:t>». Адже предмети виготовлені власними руками несуть тепло та затишок в домашню оселю.</w:t>
      </w:r>
    </w:p>
    <w:p w14:paraId="581954E5" w14:textId="0F702ABB" w:rsidR="007219BA" w:rsidRDefault="0024721C" w:rsidP="002D0A5F">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З нагоди Шевченківських днів  для відвідувачів денного відділення було організовано екскурсію до </w:t>
      </w:r>
      <w:r w:rsidR="00623EEE">
        <w:rPr>
          <w:rFonts w:ascii="Times New Roman" w:eastAsia="Times New Roman" w:hAnsi="Times New Roman" w:cs="Times New Roman"/>
          <w:sz w:val="28"/>
          <w:szCs w:val="28"/>
          <w:lang w:eastAsia="uk-UA"/>
        </w:rPr>
        <w:t>Центру козацького мистецтва м.</w:t>
      </w:r>
      <w:r w:rsidR="00A60564">
        <w:rPr>
          <w:rFonts w:ascii="Times New Roman" w:eastAsia="Times New Roman" w:hAnsi="Times New Roman" w:cs="Times New Roman"/>
          <w:sz w:val="28"/>
          <w:szCs w:val="28"/>
          <w:lang w:eastAsia="uk-UA"/>
        </w:rPr>
        <w:t xml:space="preserve"> </w:t>
      </w:r>
      <w:r w:rsidR="00623EEE">
        <w:rPr>
          <w:rFonts w:ascii="Times New Roman" w:eastAsia="Times New Roman" w:hAnsi="Times New Roman" w:cs="Times New Roman"/>
          <w:sz w:val="28"/>
          <w:szCs w:val="28"/>
          <w:lang w:eastAsia="uk-UA"/>
        </w:rPr>
        <w:t>Підгородне.</w:t>
      </w:r>
      <w:r>
        <w:rPr>
          <w:rFonts w:ascii="Times New Roman" w:eastAsia="Times New Roman" w:hAnsi="Times New Roman" w:cs="Times New Roman"/>
          <w:sz w:val="28"/>
          <w:szCs w:val="28"/>
          <w:lang w:eastAsia="uk-UA"/>
        </w:rPr>
        <w:t xml:space="preserve"> </w:t>
      </w:r>
      <w:r w:rsidR="00663A07">
        <w:rPr>
          <w:rFonts w:ascii="Times New Roman" w:eastAsia="Times New Roman" w:hAnsi="Times New Roman" w:cs="Times New Roman"/>
          <w:sz w:val="28"/>
          <w:szCs w:val="28"/>
          <w:lang w:eastAsia="uk-UA"/>
        </w:rPr>
        <w:t xml:space="preserve"> </w:t>
      </w:r>
      <w:r w:rsidR="007219BA">
        <w:rPr>
          <w:rFonts w:ascii="Times New Roman" w:eastAsia="Times New Roman" w:hAnsi="Times New Roman" w:cs="Times New Roman"/>
          <w:sz w:val="28"/>
          <w:szCs w:val="28"/>
          <w:lang w:eastAsia="uk-UA"/>
        </w:rPr>
        <w:t xml:space="preserve"> </w:t>
      </w:r>
    </w:p>
    <w:p w14:paraId="5D23FC62" w14:textId="11A1503A" w:rsidR="002D03BC" w:rsidRDefault="002D03BC" w:rsidP="002D0A5F">
      <w:pPr>
        <w:spacing w:after="0" w:line="240" w:lineRule="auto"/>
        <w:jc w:val="both"/>
        <w:rPr>
          <w:rFonts w:ascii="Times New Roman" w:eastAsia="Times New Roman" w:hAnsi="Times New Roman" w:cs="Times New Roman"/>
          <w:sz w:val="28"/>
          <w:szCs w:val="28"/>
          <w:lang w:eastAsia="uk-UA"/>
        </w:rPr>
      </w:pPr>
      <w:r>
        <w:rPr>
          <w:noProof/>
        </w:rPr>
        <w:drawing>
          <wp:inline distT="0" distB="0" distL="0" distR="0" wp14:anchorId="74A6BE37" wp14:editId="6442D601">
            <wp:extent cx="6120765" cy="45916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91685"/>
                    </a:xfrm>
                    <a:prstGeom prst="rect">
                      <a:avLst/>
                    </a:prstGeom>
                    <a:noFill/>
                    <a:ln>
                      <a:noFill/>
                    </a:ln>
                  </pic:spPr>
                </pic:pic>
              </a:graphicData>
            </a:graphic>
          </wp:inline>
        </w:drawing>
      </w:r>
    </w:p>
    <w:p w14:paraId="2B384DA1" w14:textId="35ACFFFA" w:rsidR="00111959" w:rsidRDefault="00BA33DD" w:rsidP="00111959">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Один з основних видів надання соціальних послуг у закладі є догляд вдома. За рахунок територій</w:t>
      </w:r>
      <w:r w:rsidR="00B337DC">
        <w:rPr>
          <w:rFonts w:ascii="Times New Roman" w:eastAsia="Times New Roman" w:hAnsi="Times New Roman" w:cs="Times New Roman"/>
          <w:sz w:val="28"/>
          <w:szCs w:val="28"/>
          <w:lang w:eastAsia="uk-UA"/>
        </w:rPr>
        <w:t>, які приєдналися до громади на обслуговуванні перебуває 48 осіб</w:t>
      </w:r>
      <w:r w:rsidR="00111959">
        <w:rPr>
          <w:rFonts w:ascii="Times New Roman" w:eastAsia="Times New Roman" w:hAnsi="Times New Roman" w:cs="Times New Roman"/>
          <w:sz w:val="28"/>
          <w:szCs w:val="28"/>
          <w:lang w:eastAsia="uk-UA"/>
        </w:rPr>
        <w:t xml:space="preserve"> (з них 9 платно)</w:t>
      </w:r>
      <w:r w:rsidR="008939B4">
        <w:rPr>
          <w:rFonts w:ascii="Times New Roman" w:eastAsia="Times New Roman" w:hAnsi="Times New Roman" w:cs="Times New Roman"/>
          <w:sz w:val="28"/>
          <w:szCs w:val="28"/>
          <w:lang w:eastAsia="uk-UA"/>
        </w:rPr>
        <w:t xml:space="preserve"> </w:t>
      </w:r>
      <w:r w:rsidR="00B337DC">
        <w:rPr>
          <w:rFonts w:ascii="Times New Roman" w:eastAsia="Times New Roman" w:hAnsi="Times New Roman" w:cs="Times New Roman"/>
          <w:sz w:val="28"/>
          <w:szCs w:val="28"/>
          <w:lang w:eastAsia="uk-UA"/>
        </w:rPr>
        <w:t>не здатних до самообслуговування у зв’язку з частковою втратою рухової активності, які потребують сторонньої допомоги, надання соціальних послуг в домашніх умовах згідно з медичним висновком.</w:t>
      </w:r>
      <w:r w:rsidR="008939B4">
        <w:rPr>
          <w:rFonts w:ascii="Times New Roman" w:eastAsia="Times New Roman" w:hAnsi="Times New Roman" w:cs="Times New Roman"/>
          <w:sz w:val="28"/>
          <w:szCs w:val="28"/>
          <w:lang w:eastAsia="uk-UA"/>
        </w:rPr>
        <w:t xml:space="preserve"> Особи</w:t>
      </w:r>
      <w:r w:rsidR="00111959">
        <w:rPr>
          <w:rFonts w:ascii="Times New Roman" w:eastAsia="Times New Roman" w:hAnsi="Times New Roman" w:cs="Times New Roman"/>
          <w:sz w:val="28"/>
          <w:szCs w:val="28"/>
          <w:lang w:eastAsia="uk-UA"/>
        </w:rPr>
        <w:t>, які не здатні до самообслуговування, але мають рідних, зобов’язаних забезпечити їм допомогу та догляд також перебувають на обліку та отримують допомогу з догляду вдома на платній основі, відповідно до затверджених тарифів. За рахунок надання таких послуг у звітному періоді отримано 0,8 тис.</w:t>
      </w:r>
      <w:r w:rsidR="00A60564">
        <w:rPr>
          <w:rFonts w:ascii="Times New Roman" w:eastAsia="Times New Roman" w:hAnsi="Times New Roman" w:cs="Times New Roman"/>
          <w:sz w:val="28"/>
          <w:szCs w:val="28"/>
          <w:lang w:eastAsia="uk-UA"/>
        </w:rPr>
        <w:t xml:space="preserve"> </w:t>
      </w:r>
      <w:r w:rsidR="00111959">
        <w:rPr>
          <w:rFonts w:ascii="Times New Roman" w:eastAsia="Times New Roman" w:hAnsi="Times New Roman" w:cs="Times New Roman"/>
          <w:sz w:val="28"/>
          <w:szCs w:val="28"/>
          <w:lang w:eastAsia="uk-UA"/>
        </w:rPr>
        <w:t xml:space="preserve">грн.  </w:t>
      </w:r>
      <w:r w:rsidR="008939B4">
        <w:rPr>
          <w:rFonts w:ascii="Times New Roman" w:eastAsia="Times New Roman" w:hAnsi="Times New Roman" w:cs="Times New Roman"/>
          <w:sz w:val="28"/>
          <w:szCs w:val="28"/>
          <w:lang w:eastAsia="uk-UA"/>
        </w:rPr>
        <w:t xml:space="preserve"> </w:t>
      </w:r>
      <w:r w:rsidR="00B337DC">
        <w:rPr>
          <w:rFonts w:ascii="Times New Roman" w:eastAsia="Times New Roman" w:hAnsi="Times New Roman" w:cs="Times New Roman"/>
          <w:sz w:val="28"/>
          <w:szCs w:val="28"/>
          <w:lang w:eastAsia="uk-UA"/>
        </w:rPr>
        <w:t xml:space="preserve"> Послуги зазначеного характеру надають 5 соціальних робітників. </w:t>
      </w:r>
      <w:r w:rsidR="00111959">
        <w:rPr>
          <w:rFonts w:ascii="Times New Roman" w:eastAsia="Times New Roman" w:hAnsi="Times New Roman" w:cs="Times New Roman"/>
          <w:sz w:val="28"/>
          <w:szCs w:val="28"/>
          <w:lang w:eastAsia="uk-UA"/>
        </w:rPr>
        <w:t xml:space="preserve">У </w:t>
      </w:r>
      <w:r w:rsidR="00B337DC">
        <w:rPr>
          <w:rFonts w:ascii="Times New Roman" w:eastAsia="Times New Roman" w:hAnsi="Times New Roman" w:cs="Times New Roman"/>
          <w:sz w:val="28"/>
          <w:szCs w:val="28"/>
          <w:lang w:eastAsia="uk-UA"/>
        </w:rPr>
        <w:t>звітн</w:t>
      </w:r>
      <w:r w:rsidR="00111959">
        <w:rPr>
          <w:rFonts w:ascii="Times New Roman" w:eastAsia="Times New Roman" w:hAnsi="Times New Roman" w:cs="Times New Roman"/>
          <w:sz w:val="28"/>
          <w:szCs w:val="28"/>
          <w:lang w:eastAsia="uk-UA"/>
        </w:rPr>
        <w:t>ому</w:t>
      </w:r>
      <w:r w:rsidR="00B337DC">
        <w:rPr>
          <w:rFonts w:ascii="Times New Roman" w:eastAsia="Times New Roman" w:hAnsi="Times New Roman" w:cs="Times New Roman"/>
          <w:sz w:val="28"/>
          <w:szCs w:val="28"/>
          <w:lang w:eastAsia="uk-UA"/>
        </w:rPr>
        <w:t xml:space="preserve"> період</w:t>
      </w:r>
      <w:r w:rsidR="00111959">
        <w:rPr>
          <w:rFonts w:ascii="Times New Roman" w:eastAsia="Times New Roman" w:hAnsi="Times New Roman" w:cs="Times New Roman"/>
          <w:sz w:val="28"/>
          <w:szCs w:val="28"/>
          <w:lang w:eastAsia="uk-UA"/>
        </w:rPr>
        <w:t>і</w:t>
      </w:r>
    </w:p>
    <w:p w14:paraId="6281AAEF" w14:textId="23878458" w:rsidR="00111959" w:rsidRDefault="00B337DC" w:rsidP="00111959">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було надано</w:t>
      </w:r>
      <w:r w:rsidR="00111959">
        <w:rPr>
          <w:rFonts w:ascii="Times New Roman" w:eastAsia="Times New Roman" w:hAnsi="Times New Roman" w:cs="Times New Roman"/>
          <w:sz w:val="28"/>
          <w:szCs w:val="28"/>
          <w:lang w:eastAsia="uk-UA"/>
        </w:rPr>
        <w:t>, як на безоплатній так і на платній основі</w:t>
      </w:r>
      <w:r>
        <w:rPr>
          <w:rFonts w:ascii="Times New Roman" w:eastAsia="Times New Roman" w:hAnsi="Times New Roman" w:cs="Times New Roman"/>
          <w:sz w:val="28"/>
          <w:szCs w:val="28"/>
          <w:lang w:eastAsia="uk-UA"/>
        </w:rPr>
        <w:t xml:space="preserve"> – 3042 послуги. </w:t>
      </w:r>
    </w:p>
    <w:p w14:paraId="6B7F02E6" w14:textId="48E4D709" w:rsidR="004B7948" w:rsidRDefault="00111959" w:rsidP="00111959">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F068F8">
        <w:rPr>
          <w:rFonts w:ascii="Times New Roman" w:eastAsia="Times New Roman" w:hAnsi="Times New Roman" w:cs="Times New Roman"/>
          <w:sz w:val="28"/>
          <w:szCs w:val="28"/>
          <w:lang w:eastAsia="uk-UA"/>
        </w:rPr>
        <w:t xml:space="preserve">З 12 березня </w:t>
      </w:r>
      <w:r>
        <w:rPr>
          <w:rFonts w:ascii="Times New Roman" w:eastAsia="Times New Roman" w:hAnsi="Times New Roman" w:cs="Times New Roman"/>
          <w:sz w:val="28"/>
          <w:szCs w:val="28"/>
          <w:lang w:eastAsia="uk-UA"/>
        </w:rPr>
        <w:t>поточного року при комунальному закладі «Центр надання соціальних послуг»</w:t>
      </w:r>
      <w:r w:rsidR="00B267B1">
        <w:rPr>
          <w:rFonts w:ascii="Times New Roman" w:eastAsia="Times New Roman" w:hAnsi="Times New Roman" w:cs="Times New Roman"/>
          <w:sz w:val="28"/>
          <w:szCs w:val="28"/>
          <w:lang w:eastAsia="uk-UA"/>
        </w:rPr>
        <w:t xml:space="preserve"> Слобожанської селищної ради започаткував свою роботу «Пункт прокату». Метою надання громадянам послуг з прокату технічних та інших засобів реабілітації є усунення обмежень</w:t>
      </w:r>
      <w:r w:rsidR="00F068F8">
        <w:rPr>
          <w:rFonts w:ascii="Times New Roman" w:eastAsia="Times New Roman" w:hAnsi="Times New Roman" w:cs="Times New Roman"/>
          <w:sz w:val="28"/>
          <w:szCs w:val="28"/>
          <w:lang w:eastAsia="uk-UA"/>
        </w:rPr>
        <w:t xml:space="preserve"> життєдіяльності та підтримки соціальної незалежності осіб з інвалідністю, громадян похилого віку та хворих (з числа одиноких осіб працездатного віку на період до встановлення їм групи інвалідності), покращення якості їх життя. Впровадження цієї послуги має на меті практичну реалізацію принципу соціальної незалежності. </w:t>
      </w:r>
      <w:r w:rsidR="00F068F8">
        <w:rPr>
          <w:rFonts w:ascii="Times New Roman" w:eastAsia="Times New Roman" w:hAnsi="Times New Roman" w:cs="Times New Roman"/>
          <w:sz w:val="28"/>
          <w:szCs w:val="28"/>
          <w:lang w:eastAsia="uk-UA"/>
        </w:rPr>
        <w:lastRenderedPageBreak/>
        <w:t xml:space="preserve">Використовування технічних засобів реабілітації (ТЗР) дозволяє значно збільшити рівень фізичної активності осіб з обмеженими руховими можливостями. З початку роботи «Пункту прокату» укладено 2 договори на суму </w:t>
      </w:r>
      <w:r w:rsidR="00A93AB7">
        <w:rPr>
          <w:rFonts w:ascii="Times New Roman" w:eastAsia="Times New Roman" w:hAnsi="Times New Roman" w:cs="Times New Roman"/>
          <w:sz w:val="28"/>
          <w:szCs w:val="28"/>
          <w:lang w:eastAsia="uk-UA"/>
        </w:rPr>
        <w:t xml:space="preserve">0,54 </w:t>
      </w:r>
      <w:proofErr w:type="spellStart"/>
      <w:r w:rsidR="00A93AB7">
        <w:rPr>
          <w:rFonts w:ascii="Times New Roman" w:eastAsia="Times New Roman" w:hAnsi="Times New Roman" w:cs="Times New Roman"/>
          <w:sz w:val="28"/>
          <w:szCs w:val="28"/>
          <w:lang w:eastAsia="uk-UA"/>
        </w:rPr>
        <w:t>тис.грн</w:t>
      </w:r>
      <w:proofErr w:type="spellEnd"/>
      <w:r w:rsidR="00A93AB7">
        <w:rPr>
          <w:rFonts w:ascii="Times New Roman" w:eastAsia="Times New Roman" w:hAnsi="Times New Roman" w:cs="Times New Roman"/>
          <w:sz w:val="28"/>
          <w:szCs w:val="28"/>
          <w:lang w:eastAsia="uk-UA"/>
        </w:rPr>
        <w:t>.</w:t>
      </w:r>
    </w:p>
    <w:p w14:paraId="0E1A5D79" w14:textId="601D17EE" w:rsidR="00A60564" w:rsidRDefault="00A60564" w:rsidP="00111959">
      <w:pPr>
        <w:spacing w:after="0" w:line="240" w:lineRule="auto"/>
        <w:jc w:val="both"/>
        <w:rPr>
          <w:rFonts w:ascii="Times New Roman" w:eastAsia="Times New Roman" w:hAnsi="Times New Roman" w:cs="Times New Roman"/>
          <w:sz w:val="28"/>
          <w:szCs w:val="28"/>
          <w:lang w:val="ru-RU" w:eastAsia="uk-UA"/>
        </w:rPr>
      </w:pPr>
      <w:r>
        <w:rPr>
          <w:noProof/>
        </w:rPr>
        <w:drawing>
          <wp:inline distT="0" distB="0" distL="0" distR="0" wp14:anchorId="7987CE46" wp14:editId="51EA2C0A">
            <wp:extent cx="2584174" cy="2989116"/>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581" cy="2995370"/>
                    </a:xfrm>
                    <a:prstGeom prst="rect">
                      <a:avLst/>
                    </a:prstGeom>
                    <a:noFill/>
                    <a:ln>
                      <a:noFill/>
                    </a:ln>
                  </pic:spPr>
                </pic:pic>
              </a:graphicData>
            </a:graphic>
          </wp:inline>
        </w:drawing>
      </w:r>
      <w:r>
        <w:rPr>
          <w:rFonts w:ascii="Times New Roman" w:eastAsia="Times New Roman" w:hAnsi="Times New Roman" w:cs="Times New Roman"/>
          <w:sz w:val="28"/>
          <w:szCs w:val="28"/>
          <w:lang w:val="ru-RU" w:eastAsia="uk-UA"/>
        </w:rPr>
        <w:t xml:space="preserve">                        </w:t>
      </w:r>
      <w:r>
        <w:rPr>
          <w:noProof/>
        </w:rPr>
        <w:drawing>
          <wp:inline distT="0" distB="0" distL="0" distR="0" wp14:anchorId="153C5288" wp14:editId="0EAB63B7">
            <wp:extent cx="2392542" cy="2988175"/>
            <wp:effectExtent l="0" t="0" r="825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8963" cy="3008685"/>
                    </a:xfrm>
                    <a:prstGeom prst="rect">
                      <a:avLst/>
                    </a:prstGeom>
                    <a:noFill/>
                    <a:ln>
                      <a:noFill/>
                    </a:ln>
                  </pic:spPr>
                </pic:pic>
              </a:graphicData>
            </a:graphic>
          </wp:inline>
        </w:drawing>
      </w:r>
    </w:p>
    <w:p w14:paraId="572BE4FE" w14:textId="31DD879B" w:rsidR="00A60564" w:rsidRDefault="00A60564" w:rsidP="00111959">
      <w:pPr>
        <w:spacing w:after="0" w:line="240" w:lineRule="auto"/>
        <w:jc w:val="both"/>
        <w:rPr>
          <w:rFonts w:ascii="Times New Roman" w:eastAsia="Times New Roman" w:hAnsi="Times New Roman" w:cs="Times New Roman"/>
          <w:sz w:val="28"/>
          <w:szCs w:val="28"/>
          <w:lang w:val="ru-RU" w:eastAsia="uk-UA"/>
        </w:rPr>
      </w:pPr>
    </w:p>
    <w:p w14:paraId="1AA81842" w14:textId="7197CB0D" w:rsidR="00A60564" w:rsidRPr="00A60564" w:rsidRDefault="00A60564" w:rsidP="00111959">
      <w:pPr>
        <w:spacing w:after="0" w:line="240" w:lineRule="auto"/>
        <w:jc w:val="both"/>
        <w:rPr>
          <w:rFonts w:ascii="Times New Roman" w:eastAsia="Times New Roman" w:hAnsi="Times New Roman" w:cs="Times New Roman"/>
          <w:sz w:val="28"/>
          <w:szCs w:val="28"/>
          <w:lang w:val="ru-RU" w:eastAsia="uk-UA"/>
        </w:rPr>
      </w:pPr>
      <w:r>
        <w:rPr>
          <w:noProof/>
        </w:rPr>
        <w:drawing>
          <wp:inline distT="0" distB="0" distL="0" distR="0" wp14:anchorId="2E10A0C6" wp14:editId="25A9D67F">
            <wp:extent cx="2583815" cy="3444550"/>
            <wp:effectExtent l="0" t="0" r="698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1677" cy="3455031"/>
                    </a:xfrm>
                    <a:prstGeom prst="rect">
                      <a:avLst/>
                    </a:prstGeom>
                    <a:noFill/>
                    <a:ln>
                      <a:noFill/>
                    </a:ln>
                  </pic:spPr>
                </pic:pic>
              </a:graphicData>
            </a:graphic>
          </wp:inline>
        </w:drawing>
      </w:r>
      <w:r>
        <w:rPr>
          <w:rFonts w:ascii="Times New Roman" w:eastAsia="Times New Roman" w:hAnsi="Times New Roman" w:cs="Times New Roman"/>
          <w:sz w:val="28"/>
          <w:szCs w:val="28"/>
          <w:lang w:val="ru-RU" w:eastAsia="uk-UA"/>
        </w:rPr>
        <w:t xml:space="preserve">                       </w:t>
      </w:r>
      <w:r>
        <w:rPr>
          <w:noProof/>
        </w:rPr>
        <w:drawing>
          <wp:inline distT="0" distB="0" distL="0" distR="0" wp14:anchorId="55CE6B15" wp14:editId="771B4208">
            <wp:extent cx="2503963" cy="33380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1134" cy="3347658"/>
                    </a:xfrm>
                    <a:prstGeom prst="rect">
                      <a:avLst/>
                    </a:prstGeom>
                    <a:noFill/>
                    <a:ln>
                      <a:noFill/>
                    </a:ln>
                  </pic:spPr>
                </pic:pic>
              </a:graphicData>
            </a:graphic>
          </wp:inline>
        </w:drawing>
      </w:r>
    </w:p>
    <w:p w14:paraId="2E75B8F4" w14:textId="75452B79" w:rsidR="002D03BC" w:rsidRDefault="004B7948" w:rsidP="004B7948">
      <w:pPr>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uk-UA"/>
        </w:rPr>
        <w:t xml:space="preserve">            Ф</w:t>
      </w:r>
      <w:r w:rsidRPr="004B7948">
        <w:rPr>
          <w:rFonts w:ascii="Times New Roman" w:hAnsi="Times New Roman" w:cs="Times New Roman"/>
          <w:color w:val="000000" w:themeColor="text1"/>
          <w:sz w:val="28"/>
          <w:szCs w:val="28"/>
        </w:rPr>
        <w:t xml:space="preserve">ахівці </w:t>
      </w:r>
      <w:r>
        <w:rPr>
          <w:rFonts w:ascii="Times New Roman" w:hAnsi="Times New Roman" w:cs="Times New Roman"/>
          <w:color w:val="000000" w:themeColor="text1"/>
          <w:sz w:val="28"/>
          <w:szCs w:val="28"/>
        </w:rPr>
        <w:t>і</w:t>
      </w:r>
      <w:r w:rsidRPr="004B7948">
        <w:rPr>
          <w:rFonts w:ascii="Times New Roman" w:hAnsi="Times New Roman" w:cs="Times New Roman"/>
          <w:color w:val="000000" w:themeColor="text1"/>
          <w:sz w:val="28"/>
          <w:szCs w:val="28"/>
        </w:rPr>
        <w:t xml:space="preserve">з соціальної роботи </w:t>
      </w:r>
      <w:r>
        <w:rPr>
          <w:rFonts w:ascii="Times New Roman" w:hAnsi="Times New Roman" w:cs="Times New Roman"/>
          <w:color w:val="000000" w:themeColor="text1"/>
          <w:sz w:val="28"/>
          <w:szCs w:val="28"/>
        </w:rPr>
        <w:t>к</w:t>
      </w:r>
      <w:r w:rsidRPr="004B7948">
        <w:rPr>
          <w:rFonts w:ascii="Times New Roman" w:hAnsi="Times New Roman" w:cs="Times New Roman"/>
          <w:color w:val="000000" w:themeColor="text1"/>
          <w:sz w:val="28"/>
          <w:szCs w:val="28"/>
        </w:rPr>
        <w:t>омунального закладу «</w:t>
      </w:r>
      <w:r>
        <w:rPr>
          <w:rFonts w:ascii="Times New Roman" w:hAnsi="Times New Roman" w:cs="Times New Roman"/>
          <w:color w:val="000000" w:themeColor="text1"/>
          <w:sz w:val="28"/>
          <w:szCs w:val="28"/>
        </w:rPr>
        <w:t>Ц</w:t>
      </w:r>
      <w:r w:rsidRPr="004B7948">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нт</w:t>
      </w:r>
      <w:r w:rsidRPr="004B7948">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наданн</w:t>
      </w:r>
      <w:r w:rsidRPr="004B7948">
        <w:rPr>
          <w:rFonts w:ascii="Times New Roman" w:hAnsi="Times New Roman" w:cs="Times New Roman"/>
          <w:color w:val="000000" w:themeColor="text1"/>
          <w:sz w:val="28"/>
          <w:szCs w:val="28"/>
        </w:rPr>
        <w:t xml:space="preserve">я </w:t>
      </w:r>
      <w:r>
        <w:rPr>
          <w:rFonts w:ascii="Times New Roman" w:hAnsi="Times New Roman" w:cs="Times New Roman"/>
          <w:color w:val="000000" w:themeColor="text1"/>
          <w:sz w:val="28"/>
          <w:szCs w:val="28"/>
        </w:rPr>
        <w:t xml:space="preserve">соціальних послуг» </w:t>
      </w:r>
      <w:r w:rsidRPr="004B7948">
        <w:rPr>
          <w:rFonts w:ascii="Times New Roman" w:hAnsi="Times New Roman" w:cs="Times New Roman"/>
          <w:color w:val="000000" w:themeColor="text1"/>
          <w:sz w:val="28"/>
          <w:szCs w:val="28"/>
        </w:rPr>
        <w:t>Слобожанської селищної ради ведуть постійну роботу з сім’ями які потрапили в складні життєві обставини (СЖО). Під час відвідувань сімей СЖО надаються всі необхідні консультації та проводяться співбесіди спрямовані на профілактику утриманських настроїв та нелегальної зайнятості.</w:t>
      </w:r>
    </w:p>
    <w:p w14:paraId="79A1C20E" w14:textId="3FEB7195" w:rsidR="002D03BC" w:rsidRPr="002D03BC" w:rsidRDefault="002D03BC" w:rsidP="004B7948">
      <w:pPr>
        <w:spacing w:after="0" w:line="240" w:lineRule="auto"/>
        <w:jc w:val="both"/>
        <w:rPr>
          <w:rFonts w:ascii="Times New Roman" w:hAnsi="Times New Roman" w:cs="Times New Roman"/>
          <w:color w:val="000000" w:themeColor="text1"/>
          <w:sz w:val="28"/>
          <w:szCs w:val="28"/>
          <w:lang w:val="ru-RU"/>
        </w:rPr>
      </w:pPr>
      <w:r>
        <w:rPr>
          <w:noProof/>
        </w:rPr>
        <w:lastRenderedPageBreak/>
        <w:drawing>
          <wp:inline distT="0" distB="0" distL="0" distR="0" wp14:anchorId="54D752B1" wp14:editId="5C311406">
            <wp:extent cx="2790908" cy="37206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7395" cy="3729277"/>
                    </a:xfrm>
                    <a:prstGeom prst="rect">
                      <a:avLst/>
                    </a:prstGeom>
                    <a:noFill/>
                    <a:ln>
                      <a:noFill/>
                    </a:ln>
                  </pic:spPr>
                </pic:pic>
              </a:graphicData>
            </a:graphic>
          </wp:inline>
        </w:drawing>
      </w:r>
      <w:r>
        <w:rPr>
          <w:rFonts w:ascii="Times New Roman" w:hAnsi="Times New Roman" w:cs="Times New Roman"/>
          <w:color w:val="000000" w:themeColor="text1"/>
          <w:sz w:val="28"/>
          <w:szCs w:val="28"/>
          <w:lang w:val="ru-RU"/>
        </w:rPr>
        <w:t xml:space="preserve">     </w:t>
      </w:r>
      <w:r>
        <w:rPr>
          <w:noProof/>
        </w:rPr>
        <w:drawing>
          <wp:inline distT="0" distB="0" distL="0" distR="0" wp14:anchorId="727CC3CE" wp14:editId="41DB5A11">
            <wp:extent cx="2790908" cy="37206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5466" cy="3726709"/>
                    </a:xfrm>
                    <a:prstGeom prst="rect">
                      <a:avLst/>
                    </a:prstGeom>
                    <a:noFill/>
                    <a:ln>
                      <a:noFill/>
                    </a:ln>
                  </pic:spPr>
                </pic:pic>
              </a:graphicData>
            </a:graphic>
          </wp:inline>
        </w:drawing>
      </w:r>
    </w:p>
    <w:p w14:paraId="646F728F" w14:textId="690636EB"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hAnsi="Times New Roman" w:cs="Times New Roman"/>
          <w:color w:val="000000" w:themeColor="text1"/>
          <w:sz w:val="28"/>
          <w:szCs w:val="28"/>
        </w:rPr>
        <w:t xml:space="preserve"> З особами, які відбули покарання в формі засудження чи мають умовний термін постійно проводяться співбесіди щодо здорового способу життя. </w:t>
      </w:r>
      <w:r w:rsidRPr="004B7948">
        <w:rPr>
          <w:rFonts w:ascii="Times New Roman" w:eastAsia="Times New Roman" w:hAnsi="Times New Roman" w:cs="Times New Roman"/>
          <w:sz w:val="28"/>
          <w:szCs w:val="28"/>
          <w:lang w:eastAsia="uk-UA"/>
        </w:rPr>
        <w:t>За звітний період проводились інформаційно-просвітницькі заходи, спрямовані на пропаганду здорового способу життя, профілактику та попередження соціально-негативних явищ у дитячому, молодіжному та сімейному середовищі. Активно здійснюється робота щодо популяризації сімейних форм виховання. З метою запобігання соціального сирітства і подолання сімейного неблагополуччя фахівцями здійснюється робота із сім’ями, в яких батьки ухиляються від виконання батьківських обов’язків. Всі сім’ї, які того потребують охоплені соціальними послугами.</w:t>
      </w:r>
    </w:p>
    <w:p w14:paraId="228AC306" w14:textId="771B3D58"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color w:val="FF0000"/>
          <w:sz w:val="28"/>
          <w:szCs w:val="28"/>
          <w:lang w:eastAsia="uk-UA"/>
        </w:rPr>
        <w:t xml:space="preserve">       </w:t>
      </w:r>
      <w:r w:rsidRPr="004B7948">
        <w:rPr>
          <w:rFonts w:ascii="Times New Roman" w:eastAsia="Times New Roman" w:hAnsi="Times New Roman" w:cs="Times New Roman"/>
          <w:sz w:val="28"/>
          <w:szCs w:val="28"/>
          <w:lang w:eastAsia="uk-UA"/>
        </w:rPr>
        <w:t xml:space="preserve">Протягом звітного періоду послуги соціального характеру отримали </w:t>
      </w:r>
      <w:r w:rsidR="00914D98">
        <w:rPr>
          <w:rFonts w:ascii="Times New Roman" w:eastAsia="Times New Roman" w:hAnsi="Times New Roman" w:cs="Times New Roman"/>
          <w:sz w:val="28"/>
          <w:szCs w:val="28"/>
          <w:lang w:eastAsia="uk-UA"/>
        </w:rPr>
        <w:t>196 с</w:t>
      </w:r>
      <w:r w:rsidRPr="004B7948">
        <w:rPr>
          <w:rFonts w:ascii="Times New Roman" w:eastAsia="Times New Roman" w:hAnsi="Times New Roman" w:cs="Times New Roman"/>
          <w:sz w:val="28"/>
          <w:szCs w:val="28"/>
          <w:lang w:eastAsia="uk-UA"/>
        </w:rPr>
        <w:t>ім</w:t>
      </w:r>
      <w:r w:rsidR="00914D98">
        <w:rPr>
          <w:rFonts w:ascii="Times New Roman" w:eastAsia="Times New Roman" w:hAnsi="Times New Roman" w:cs="Times New Roman"/>
          <w:sz w:val="28"/>
          <w:szCs w:val="28"/>
          <w:lang w:eastAsia="uk-UA"/>
        </w:rPr>
        <w:t>ей</w:t>
      </w:r>
      <w:r w:rsidRPr="004B7948">
        <w:rPr>
          <w:rFonts w:ascii="Times New Roman" w:eastAsia="Times New Roman" w:hAnsi="Times New Roman" w:cs="Times New Roman"/>
          <w:sz w:val="28"/>
          <w:szCs w:val="28"/>
          <w:lang w:eastAsia="uk-UA"/>
        </w:rPr>
        <w:t xml:space="preserve">, в яких </w:t>
      </w:r>
      <w:r w:rsidR="00914D98">
        <w:rPr>
          <w:rFonts w:ascii="Times New Roman" w:eastAsia="Times New Roman" w:hAnsi="Times New Roman" w:cs="Times New Roman"/>
          <w:sz w:val="28"/>
          <w:szCs w:val="28"/>
          <w:lang w:eastAsia="uk-UA"/>
        </w:rPr>
        <w:t xml:space="preserve">141 </w:t>
      </w:r>
      <w:r w:rsidRPr="004B7948">
        <w:rPr>
          <w:rFonts w:ascii="Times New Roman" w:eastAsia="Times New Roman" w:hAnsi="Times New Roman" w:cs="Times New Roman"/>
          <w:sz w:val="28"/>
          <w:szCs w:val="28"/>
          <w:lang w:eastAsia="uk-UA"/>
        </w:rPr>
        <w:t xml:space="preserve">дитина та </w:t>
      </w:r>
      <w:r w:rsidR="00914D98">
        <w:rPr>
          <w:rFonts w:ascii="Times New Roman" w:eastAsia="Times New Roman" w:hAnsi="Times New Roman" w:cs="Times New Roman"/>
          <w:sz w:val="28"/>
          <w:szCs w:val="28"/>
          <w:lang w:eastAsia="uk-UA"/>
        </w:rPr>
        <w:t>249</w:t>
      </w:r>
      <w:r w:rsidRPr="004B7948">
        <w:rPr>
          <w:rFonts w:ascii="Times New Roman" w:eastAsia="Times New Roman" w:hAnsi="Times New Roman" w:cs="Times New Roman"/>
          <w:color w:val="FF0000"/>
          <w:sz w:val="28"/>
          <w:szCs w:val="28"/>
          <w:lang w:eastAsia="uk-UA"/>
        </w:rPr>
        <w:t xml:space="preserve"> </w:t>
      </w:r>
      <w:r w:rsidRPr="004B7948">
        <w:rPr>
          <w:rFonts w:ascii="Times New Roman" w:eastAsia="Times New Roman" w:hAnsi="Times New Roman" w:cs="Times New Roman"/>
          <w:sz w:val="28"/>
          <w:szCs w:val="28"/>
          <w:lang w:eastAsia="uk-UA"/>
        </w:rPr>
        <w:t xml:space="preserve">дорослих. Із </w:t>
      </w:r>
      <w:r w:rsidR="00914D98">
        <w:rPr>
          <w:rFonts w:ascii="Times New Roman" w:eastAsia="Times New Roman" w:hAnsi="Times New Roman" w:cs="Times New Roman"/>
          <w:sz w:val="28"/>
          <w:szCs w:val="28"/>
          <w:lang w:eastAsia="uk-UA"/>
        </w:rPr>
        <w:t>196</w:t>
      </w:r>
      <w:r w:rsidRPr="004B7948">
        <w:rPr>
          <w:rFonts w:ascii="Times New Roman" w:eastAsia="Times New Roman" w:hAnsi="Times New Roman" w:cs="Times New Roman"/>
          <w:color w:val="FF0000"/>
          <w:sz w:val="28"/>
          <w:szCs w:val="28"/>
          <w:lang w:eastAsia="uk-UA"/>
        </w:rPr>
        <w:t xml:space="preserve"> </w:t>
      </w:r>
      <w:r w:rsidRPr="004B7948">
        <w:rPr>
          <w:rFonts w:ascii="Times New Roman" w:eastAsia="Times New Roman" w:hAnsi="Times New Roman" w:cs="Times New Roman"/>
          <w:sz w:val="28"/>
          <w:szCs w:val="28"/>
          <w:lang w:eastAsia="uk-UA"/>
        </w:rPr>
        <w:t xml:space="preserve">сімей надано послуги: </w:t>
      </w:r>
    </w:p>
    <w:p w14:paraId="4068864F" w14:textId="383B1960"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914D98">
        <w:rPr>
          <w:rFonts w:ascii="Times New Roman" w:eastAsia="Times New Roman" w:hAnsi="Times New Roman" w:cs="Times New Roman"/>
          <w:sz w:val="28"/>
          <w:szCs w:val="28"/>
          <w:lang w:eastAsia="uk-UA"/>
        </w:rPr>
        <w:t>32</w:t>
      </w:r>
      <w:r w:rsidRPr="004B7948">
        <w:rPr>
          <w:rFonts w:ascii="Times New Roman" w:eastAsia="Times New Roman" w:hAnsi="Times New Roman" w:cs="Times New Roman"/>
          <w:sz w:val="28"/>
          <w:szCs w:val="28"/>
          <w:lang w:eastAsia="uk-UA"/>
        </w:rPr>
        <w:t xml:space="preserve"> сім’ї з числа внутрішньо переміщених осіб з зони проведення АТО</w:t>
      </w:r>
      <w:r w:rsidR="00481EB9">
        <w:rPr>
          <w:rFonts w:ascii="Times New Roman" w:eastAsia="Times New Roman" w:hAnsi="Times New Roman" w:cs="Times New Roman"/>
          <w:sz w:val="28"/>
          <w:szCs w:val="28"/>
          <w:lang w:eastAsia="uk-UA"/>
        </w:rPr>
        <w:t>/ООС</w:t>
      </w:r>
      <w:r w:rsidRPr="004B7948">
        <w:rPr>
          <w:rFonts w:ascii="Times New Roman" w:eastAsia="Times New Roman" w:hAnsi="Times New Roman" w:cs="Times New Roman"/>
          <w:sz w:val="28"/>
          <w:szCs w:val="28"/>
          <w:lang w:eastAsia="uk-UA"/>
        </w:rPr>
        <w:t xml:space="preserve"> на сході України;</w:t>
      </w:r>
    </w:p>
    <w:p w14:paraId="04F56955" w14:textId="6C77BAAB"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914D98">
        <w:rPr>
          <w:rFonts w:ascii="Times New Roman" w:eastAsia="Times New Roman" w:hAnsi="Times New Roman" w:cs="Times New Roman"/>
          <w:sz w:val="28"/>
          <w:szCs w:val="28"/>
          <w:lang w:eastAsia="uk-UA"/>
        </w:rPr>
        <w:t>7</w:t>
      </w:r>
      <w:r w:rsidRPr="004B7948">
        <w:rPr>
          <w:rFonts w:ascii="Times New Roman" w:eastAsia="Times New Roman" w:hAnsi="Times New Roman" w:cs="Times New Roman"/>
          <w:sz w:val="28"/>
          <w:szCs w:val="28"/>
          <w:lang w:eastAsia="uk-UA"/>
        </w:rPr>
        <w:t xml:space="preserve"> сім’ям/особам з числа учасників АТО</w:t>
      </w:r>
      <w:r w:rsidR="00481EB9">
        <w:rPr>
          <w:rFonts w:ascii="Times New Roman" w:eastAsia="Times New Roman" w:hAnsi="Times New Roman" w:cs="Times New Roman"/>
          <w:sz w:val="28"/>
          <w:szCs w:val="28"/>
          <w:lang w:eastAsia="uk-UA"/>
        </w:rPr>
        <w:t>/ООС</w:t>
      </w:r>
      <w:r w:rsidRPr="004B7948">
        <w:rPr>
          <w:rFonts w:ascii="Times New Roman" w:eastAsia="Times New Roman" w:hAnsi="Times New Roman" w:cs="Times New Roman"/>
          <w:sz w:val="28"/>
          <w:szCs w:val="28"/>
          <w:lang w:eastAsia="uk-UA"/>
        </w:rPr>
        <w:t>;</w:t>
      </w:r>
    </w:p>
    <w:p w14:paraId="55D6932E" w14:textId="290E91B1"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914D98">
        <w:rPr>
          <w:rFonts w:ascii="Times New Roman" w:eastAsia="Times New Roman" w:hAnsi="Times New Roman" w:cs="Times New Roman"/>
          <w:sz w:val="28"/>
          <w:szCs w:val="28"/>
          <w:lang w:eastAsia="uk-UA"/>
        </w:rPr>
        <w:t>19</w:t>
      </w:r>
      <w:r w:rsidRPr="004B7948">
        <w:rPr>
          <w:rFonts w:ascii="Times New Roman" w:eastAsia="Times New Roman" w:hAnsi="Times New Roman" w:cs="Times New Roman"/>
          <w:color w:val="FF0000"/>
          <w:sz w:val="28"/>
          <w:szCs w:val="28"/>
          <w:lang w:eastAsia="uk-UA"/>
        </w:rPr>
        <w:t xml:space="preserve"> </w:t>
      </w:r>
      <w:r w:rsidRPr="004B7948">
        <w:rPr>
          <w:rFonts w:ascii="Times New Roman" w:eastAsia="Times New Roman" w:hAnsi="Times New Roman" w:cs="Times New Roman"/>
          <w:sz w:val="28"/>
          <w:szCs w:val="28"/>
          <w:lang w:eastAsia="uk-UA"/>
        </w:rPr>
        <w:t>сім’ям де один чи декілька членів сім’ї мають інвалідність;</w:t>
      </w:r>
    </w:p>
    <w:p w14:paraId="23D9397C" w14:textId="4032E1F9"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914D98">
        <w:rPr>
          <w:rFonts w:ascii="Times New Roman" w:eastAsia="Times New Roman" w:hAnsi="Times New Roman" w:cs="Times New Roman"/>
          <w:sz w:val="28"/>
          <w:szCs w:val="28"/>
          <w:lang w:eastAsia="uk-UA"/>
        </w:rPr>
        <w:t>10</w:t>
      </w:r>
      <w:r w:rsidRPr="004B7948">
        <w:rPr>
          <w:rFonts w:ascii="Times New Roman" w:eastAsia="Times New Roman" w:hAnsi="Times New Roman" w:cs="Times New Roman"/>
          <w:color w:val="0D0D0D" w:themeColor="text1" w:themeTint="F2"/>
          <w:sz w:val="28"/>
          <w:szCs w:val="28"/>
          <w:lang w:eastAsia="uk-UA"/>
        </w:rPr>
        <w:t xml:space="preserve"> </w:t>
      </w:r>
      <w:r w:rsidRPr="004B7948">
        <w:rPr>
          <w:rFonts w:ascii="Times New Roman" w:eastAsia="Times New Roman" w:hAnsi="Times New Roman" w:cs="Times New Roman"/>
          <w:sz w:val="28"/>
          <w:szCs w:val="28"/>
          <w:lang w:eastAsia="uk-UA"/>
        </w:rPr>
        <w:t>сім’</w:t>
      </w:r>
      <w:r w:rsidR="00914D98">
        <w:rPr>
          <w:rFonts w:ascii="Times New Roman" w:eastAsia="Times New Roman" w:hAnsi="Times New Roman" w:cs="Times New Roman"/>
          <w:sz w:val="28"/>
          <w:szCs w:val="28"/>
          <w:lang w:eastAsia="uk-UA"/>
        </w:rPr>
        <w:t>ям</w:t>
      </w:r>
      <w:r w:rsidRPr="004B7948">
        <w:rPr>
          <w:rFonts w:ascii="Times New Roman" w:eastAsia="Times New Roman" w:hAnsi="Times New Roman" w:cs="Times New Roman"/>
          <w:sz w:val="28"/>
          <w:szCs w:val="28"/>
          <w:lang w:eastAsia="uk-UA"/>
        </w:rPr>
        <w:t xml:space="preserve"> опікунів;</w:t>
      </w:r>
    </w:p>
    <w:p w14:paraId="5F7F017E" w14:textId="7BAD9FBF"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914D98">
        <w:rPr>
          <w:rFonts w:ascii="Times New Roman" w:eastAsia="Times New Roman" w:hAnsi="Times New Roman" w:cs="Times New Roman"/>
          <w:sz w:val="28"/>
          <w:szCs w:val="28"/>
          <w:lang w:eastAsia="uk-UA"/>
        </w:rPr>
        <w:t xml:space="preserve"> 2</w:t>
      </w:r>
      <w:r w:rsidRPr="004B7948">
        <w:rPr>
          <w:rFonts w:ascii="Times New Roman" w:eastAsia="Times New Roman" w:hAnsi="Times New Roman" w:cs="Times New Roman"/>
          <w:color w:val="FF0000"/>
          <w:sz w:val="28"/>
          <w:szCs w:val="28"/>
          <w:lang w:eastAsia="uk-UA"/>
        </w:rPr>
        <w:t xml:space="preserve"> </w:t>
      </w:r>
      <w:r w:rsidRPr="004B7948">
        <w:rPr>
          <w:rFonts w:ascii="Times New Roman" w:eastAsia="Times New Roman" w:hAnsi="Times New Roman" w:cs="Times New Roman"/>
          <w:sz w:val="28"/>
          <w:szCs w:val="28"/>
          <w:lang w:eastAsia="uk-UA"/>
        </w:rPr>
        <w:t>особи з числа дітей сиріт;</w:t>
      </w:r>
    </w:p>
    <w:p w14:paraId="26692880" w14:textId="62900B9E"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914D98">
        <w:rPr>
          <w:rFonts w:ascii="Times New Roman" w:eastAsia="Times New Roman" w:hAnsi="Times New Roman" w:cs="Times New Roman"/>
          <w:sz w:val="28"/>
          <w:szCs w:val="28"/>
          <w:lang w:eastAsia="uk-UA"/>
        </w:rPr>
        <w:t xml:space="preserve"> 88 сім’ям/</w:t>
      </w:r>
      <w:r w:rsidRPr="004B7948">
        <w:rPr>
          <w:rFonts w:ascii="Times New Roman" w:eastAsia="Times New Roman" w:hAnsi="Times New Roman" w:cs="Times New Roman"/>
          <w:sz w:val="28"/>
          <w:szCs w:val="28"/>
          <w:lang w:eastAsia="uk-UA"/>
        </w:rPr>
        <w:t>особам похилого віку;</w:t>
      </w:r>
    </w:p>
    <w:p w14:paraId="2B43754B" w14:textId="2522FAA3"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914D98">
        <w:rPr>
          <w:rFonts w:ascii="Times New Roman" w:eastAsia="Times New Roman" w:hAnsi="Times New Roman" w:cs="Times New Roman"/>
          <w:sz w:val="28"/>
          <w:szCs w:val="28"/>
          <w:lang w:eastAsia="uk-UA"/>
        </w:rPr>
        <w:t xml:space="preserve">  5</w:t>
      </w:r>
      <w:r w:rsidRPr="004B7948">
        <w:rPr>
          <w:rFonts w:ascii="Times New Roman" w:eastAsia="Times New Roman" w:hAnsi="Times New Roman" w:cs="Times New Roman"/>
          <w:sz w:val="28"/>
          <w:szCs w:val="28"/>
          <w:lang w:eastAsia="uk-UA"/>
        </w:rPr>
        <w:t xml:space="preserve"> постраждалим від жорстокого поводження в сім’ї;</w:t>
      </w:r>
    </w:p>
    <w:p w14:paraId="55F779F7" w14:textId="278715E1"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A97A9D">
        <w:rPr>
          <w:rFonts w:ascii="Times New Roman" w:eastAsia="Times New Roman" w:hAnsi="Times New Roman" w:cs="Times New Roman"/>
          <w:sz w:val="28"/>
          <w:szCs w:val="28"/>
          <w:lang w:eastAsia="uk-UA"/>
        </w:rPr>
        <w:t xml:space="preserve"> 11</w:t>
      </w:r>
      <w:r w:rsidR="00481EB9">
        <w:rPr>
          <w:rFonts w:ascii="Times New Roman" w:eastAsia="Times New Roman" w:hAnsi="Times New Roman" w:cs="Times New Roman"/>
          <w:sz w:val="28"/>
          <w:szCs w:val="28"/>
          <w:lang w:eastAsia="uk-UA"/>
        </w:rPr>
        <w:t xml:space="preserve"> </w:t>
      </w:r>
      <w:r w:rsidRPr="004B7948">
        <w:rPr>
          <w:rFonts w:ascii="Times New Roman" w:eastAsia="Times New Roman" w:hAnsi="Times New Roman" w:cs="Times New Roman"/>
          <w:sz w:val="28"/>
          <w:szCs w:val="28"/>
          <w:lang w:eastAsia="uk-UA"/>
        </w:rPr>
        <w:t>одиноким матерям;</w:t>
      </w:r>
    </w:p>
    <w:p w14:paraId="120EC9A8" w14:textId="586F5F8A"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A97A9D">
        <w:rPr>
          <w:rFonts w:ascii="Times New Roman" w:eastAsia="Times New Roman" w:hAnsi="Times New Roman" w:cs="Times New Roman"/>
          <w:sz w:val="28"/>
          <w:szCs w:val="28"/>
          <w:lang w:eastAsia="uk-UA"/>
        </w:rPr>
        <w:t xml:space="preserve">  2 </w:t>
      </w:r>
      <w:r w:rsidRPr="004B7948">
        <w:rPr>
          <w:rFonts w:ascii="Times New Roman" w:eastAsia="Times New Roman" w:hAnsi="Times New Roman" w:cs="Times New Roman"/>
          <w:sz w:val="28"/>
          <w:szCs w:val="28"/>
          <w:lang w:eastAsia="uk-UA"/>
        </w:rPr>
        <w:t>сім’ям, де є ризик соціального сирітства;</w:t>
      </w:r>
    </w:p>
    <w:p w14:paraId="5C5AEC19" w14:textId="7533C544"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w:t>
      </w:r>
      <w:r w:rsidR="00A97A9D">
        <w:rPr>
          <w:rFonts w:ascii="Times New Roman" w:eastAsia="Times New Roman" w:hAnsi="Times New Roman" w:cs="Times New Roman"/>
          <w:color w:val="0D0D0D" w:themeColor="text1" w:themeTint="F2"/>
          <w:sz w:val="28"/>
          <w:szCs w:val="28"/>
          <w:lang w:eastAsia="uk-UA"/>
        </w:rPr>
        <w:t xml:space="preserve">  3</w:t>
      </w:r>
      <w:r w:rsidRPr="004B7948">
        <w:rPr>
          <w:rFonts w:ascii="Times New Roman" w:eastAsia="Times New Roman" w:hAnsi="Times New Roman" w:cs="Times New Roman"/>
          <w:color w:val="0D0D0D" w:themeColor="text1" w:themeTint="F2"/>
          <w:sz w:val="28"/>
          <w:szCs w:val="28"/>
          <w:lang w:eastAsia="uk-UA"/>
        </w:rPr>
        <w:t xml:space="preserve"> </w:t>
      </w:r>
      <w:proofErr w:type="spellStart"/>
      <w:r w:rsidRPr="004B7948">
        <w:rPr>
          <w:rFonts w:ascii="Times New Roman" w:eastAsia="Times New Roman" w:hAnsi="Times New Roman" w:cs="Times New Roman"/>
          <w:sz w:val="28"/>
          <w:szCs w:val="28"/>
          <w:lang w:eastAsia="uk-UA"/>
        </w:rPr>
        <w:t>алко</w:t>
      </w:r>
      <w:proofErr w:type="spellEnd"/>
      <w:r w:rsidRPr="004B7948">
        <w:rPr>
          <w:rFonts w:ascii="Times New Roman" w:eastAsia="Times New Roman" w:hAnsi="Times New Roman" w:cs="Times New Roman"/>
          <w:sz w:val="28"/>
          <w:szCs w:val="28"/>
          <w:lang w:eastAsia="uk-UA"/>
        </w:rPr>
        <w:t>- наркозалежним;</w:t>
      </w:r>
    </w:p>
    <w:p w14:paraId="17E62BE6" w14:textId="07327C69" w:rsidR="00A97A9D" w:rsidRDefault="004B7948" w:rsidP="004B7948">
      <w:pPr>
        <w:spacing w:after="0" w:line="240" w:lineRule="auto"/>
        <w:jc w:val="both"/>
        <w:rPr>
          <w:rFonts w:ascii="Times New Roman" w:eastAsia="Times New Roman" w:hAnsi="Times New Roman" w:cs="Times New Roman"/>
          <w:sz w:val="28"/>
          <w:szCs w:val="28"/>
          <w:lang w:eastAsia="uk-UA"/>
        </w:rPr>
      </w:pPr>
      <w:r w:rsidRPr="00A97A9D">
        <w:rPr>
          <w:rFonts w:ascii="Times New Roman" w:eastAsia="Times New Roman" w:hAnsi="Times New Roman" w:cs="Times New Roman"/>
          <w:sz w:val="28"/>
          <w:szCs w:val="28"/>
          <w:lang w:eastAsia="uk-UA"/>
        </w:rPr>
        <w:t xml:space="preserve">- </w:t>
      </w:r>
      <w:r w:rsidR="00A97A9D">
        <w:rPr>
          <w:rFonts w:ascii="Times New Roman" w:eastAsia="Times New Roman" w:hAnsi="Times New Roman" w:cs="Times New Roman"/>
          <w:sz w:val="28"/>
          <w:szCs w:val="28"/>
          <w:lang w:eastAsia="uk-UA"/>
        </w:rPr>
        <w:t xml:space="preserve">  2 </w:t>
      </w:r>
      <w:r w:rsidRPr="00A97A9D">
        <w:rPr>
          <w:rFonts w:ascii="Times New Roman" w:eastAsia="Times New Roman" w:hAnsi="Times New Roman" w:cs="Times New Roman"/>
          <w:sz w:val="28"/>
          <w:szCs w:val="28"/>
          <w:lang w:eastAsia="uk-UA"/>
        </w:rPr>
        <w:t>сім’ям</w:t>
      </w:r>
      <w:r w:rsidR="00A97A9D">
        <w:rPr>
          <w:rFonts w:ascii="Times New Roman" w:eastAsia="Times New Roman" w:hAnsi="Times New Roman" w:cs="Times New Roman"/>
          <w:sz w:val="28"/>
          <w:szCs w:val="28"/>
          <w:lang w:eastAsia="uk-UA"/>
        </w:rPr>
        <w:t>, члени яких перебувають у конфлікті з законом;</w:t>
      </w:r>
    </w:p>
    <w:p w14:paraId="4E2A7892" w14:textId="77777777" w:rsidR="00A97A9D" w:rsidRDefault="00A97A9D" w:rsidP="004B7948">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14 багатодітним сім’ям;</w:t>
      </w:r>
    </w:p>
    <w:p w14:paraId="27207285" w14:textId="71305775" w:rsidR="004B7948" w:rsidRPr="00A97A9D" w:rsidRDefault="00A97A9D" w:rsidP="004B7948">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1 Дитячий будинок сімейного типу</w:t>
      </w:r>
      <w:r w:rsidR="004B7948" w:rsidRPr="00A97A9D">
        <w:rPr>
          <w:rFonts w:ascii="Times New Roman" w:eastAsia="Times New Roman" w:hAnsi="Times New Roman" w:cs="Times New Roman"/>
          <w:sz w:val="28"/>
          <w:szCs w:val="28"/>
          <w:lang w:eastAsia="uk-UA"/>
        </w:rPr>
        <w:t xml:space="preserve"> .  </w:t>
      </w:r>
    </w:p>
    <w:p w14:paraId="22D62053" w14:textId="203CE4EE"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lastRenderedPageBreak/>
        <w:t xml:space="preserve"> В складних життєвих обставинах перебувал</w:t>
      </w:r>
      <w:r w:rsidR="00A97A9D">
        <w:rPr>
          <w:rFonts w:ascii="Times New Roman" w:eastAsia="Times New Roman" w:hAnsi="Times New Roman" w:cs="Times New Roman"/>
          <w:sz w:val="28"/>
          <w:szCs w:val="28"/>
          <w:lang w:eastAsia="uk-UA"/>
        </w:rPr>
        <w:t>а</w:t>
      </w:r>
      <w:r w:rsidRPr="004B7948">
        <w:rPr>
          <w:rFonts w:ascii="Times New Roman" w:eastAsia="Times New Roman" w:hAnsi="Times New Roman" w:cs="Times New Roman"/>
          <w:sz w:val="28"/>
          <w:szCs w:val="28"/>
          <w:lang w:eastAsia="uk-UA"/>
        </w:rPr>
        <w:t xml:space="preserve"> </w:t>
      </w:r>
      <w:r w:rsidR="00A97A9D">
        <w:rPr>
          <w:rFonts w:ascii="Times New Roman" w:eastAsia="Times New Roman" w:hAnsi="Times New Roman" w:cs="Times New Roman"/>
          <w:sz w:val="28"/>
          <w:szCs w:val="28"/>
          <w:lang w:eastAsia="uk-UA"/>
        </w:rPr>
        <w:t xml:space="preserve">31 </w:t>
      </w:r>
      <w:r w:rsidRPr="004B7948">
        <w:rPr>
          <w:rFonts w:ascii="Times New Roman" w:eastAsia="Times New Roman" w:hAnsi="Times New Roman" w:cs="Times New Roman"/>
          <w:sz w:val="28"/>
          <w:szCs w:val="28"/>
          <w:lang w:eastAsia="uk-UA"/>
        </w:rPr>
        <w:t>сім</w:t>
      </w:r>
      <w:r w:rsidR="00A97A9D" w:rsidRPr="00A97A9D">
        <w:rPr>
          <w:rFonts w:ascii="Times New Roman" w:eastAsia="Times New Roman" w:hAnsi="Times New Roman" w:cs="Times New Roman"/>
          <w:sz w:val="28"/>
          <w:szCs w:val="28"/>
          <w:lang w:val="ru-RU" w:eastAsia="uk-UA"/>
        </w:rPr>
        <w:t>’</w:t>
      </w:r>
      <w:r w:rsidR="00A97A9D">
        <w:rPr>
          <w:rFonts w:ascii="Times New Roman" w:eastAsia="Times New Roman" w:hAnsi="Times New Roman" w:cs="Times New Roman"/>
          <w:sz w:val="28"/>
          <w:szCs w:val="28"/>
          <w:lang w:eastAsia="uk-UA"/>
        </w:rPr>
        <w:t>я</w:t>
      </w:r>
      <w:r w:rsidRPr="004B7948">
        <w:rPr>
          <w:rFonts w:ascii="Times New Roman" w:eastAsia="Times New Roman" w:hAnsi="Times New Roman" w:cs="Times New Roman"/>
          <w:sz w:val="28"/>
          <w:szCs w:val="28"/>
          <w:lang w:eastAsia="uk-UA"/>
        </w:rPr>
        <w:t xml:space="preserve">, з них </w:t>
      </w:r>
      <w:r w:rsidR="00A97A9D">
        <w:rPr>
          <w:rFonts w:ascii="Times New Roman" w:eastAsia="Times New Roman" w:hAnsi="Times New Roman" w:cs="Times New Roman"/>
          <w:sz w:val="28"/>
          <w:szCs w:val="28"/>
          <w:lang w:eastAsia="uk-UA"/>
        </w:rPr>
        <w:t>24</w:t>
      </w:r>
      <w:r w:rsidRPr="004B7948">
        <w:rPr>
          <w:rFonts w:ascii="Times New Roman" w:eastAsia="Times New Roman" w:hAnsi="Times New Roman" w:cs="Times New Roman"/>
          <w:sz w:val="28"/>
          <w:szCs w:val="28"/>
          <w:lang w:eastAsia="uk-UA"/>
        </w:rPr>
        <w:t xml:space="preserve"> знаходилося під соціальним супроводом. Протягом звітного періоду було знято з обліку сімей </w:t>
      </w:r>
      <w:r w:rsidR="005F684D">
        <w:rPr>
          <w:rFonts w:ascii="Times New Roman" w:eastAsia="Times New Roman" w:hAnsi="Times New Roman" w:cs="Times New Roman"/>
          <w:sz w:val="28"/>
          <w:szCs w:val="28"/>
          <w:lang w:eastAsia="uk-UA"/>
        </w:rPr>
        <w:t>в</w:t>
      </w:r>
      <w:r w:rsidRPr="004B7948">
        <w:rPr>
          <w:rFonts w:ascii="Times New Roman" w:eastAsia="Times New Roman" w:hAnsi="Times New Roman" w:cs="Times New Roman"/>
          <w:sz w:val="28"/>
          <w:szCs w:val="28"/>
          <w:lang w:eastAsia="uk-UA"/>
        </w:rPr>
        <w:t xml:space="preserve"> СЖО </w:t>
      </w:r>
      <w:r w:rsidR="00205D0B">
        <w:rPr>
          <w:rFonts w:ascii="Times New Roman" w:eastAsia="Times New Roman" w:hAnsi="Times New Roman" w:cs="Times New Roman"/>
          <w:sz w:val="28"/>
          <w:szCs w:val="28"/>
          <w:lang w:eastAsia="uk-UA"/>
        </w:rPr>
        <w:t xml:space="preserve">- 2 </w:t>
      </w:r>
      <w:r w:rsidRPr="004B7948">
        <w:rPr>
          <w:rFonts w:ascii="Times New Roman" w:eastAsia="Times New Roman" w:hAnsi="Times New Roman" w:cs="Times New Roman"/>
          <w:sz w:val="28"/>
          <w:szCs w:val="28"/>
          <w:lang w:eastAsia="uk-UA"/>
        </w:rPr>
        <w:t>сім’</w:t>
      </w:r>
      <w:r w:rsidR="00205D0B">
        <w:rPr>
          <w:rFonts w:ascii="Times New Roman" w:eastAsia="Times New Roman" w:hAnsi="Times New Roman" w:cs="Times New Roman"/>
          <w:sz w:val="28"/>
          <w:szCs w:val="28"/>
          <w:lang w:eastAsia="uk-UA"/>
        </w:rPr>
        <w:t>ї</w:t>
      </w:r>
      <w:r w:rsidRPr="004B7948">
        <w:rPr>
          <w:rFonts w:ascii="Times New Roman" w:eastAsia="Times New Roman" w:hAnsi="Times New Roman" w:cs="Times New Roman"/>
          <w:sz w:val="28"/>
          <w:szCs w:val="28"/>
          <w:lang w:eastAsia="uk-UA"/>
        </w:rPr>
        <w:t xml:space="preserve">, в яких було подолано або мінімізовано складні життєві обставини.   </w:t>
      </w:r>
    </w:p>
    <w:p w14:paraId="0BA2D8FC" w14:textId="171B0D3A" w:rsid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В рамках діяльності спеціалізованого формування  </w:t>
      </w:r>
      <w:r w:rsidRPr="004B7948">
        <w:rPr>
          <w:rFonts w:ascii="Times New Roman" w:eastAsia="Times New Roman" w:hAnsi="Times New Roman" w:cs="Times New Roman"/>
          <w:b/>
          <w:bCs/>
          <w:sz w:val="28"/>
          <w:szCs w:val="28"/>
          <w:lang w:eastAsia="uk-UA"/>
        </w:rPr>
        <w:t>«</w:t>
      </w:r>
      <w:r w:rsidRPr="004B7948">
        <w:rPr>
          <w:rFonts w:ascii="Times New Roman" w:eastAsia="Times New Roman" w:hAnsi="Times New Roman" w:cs="Times New Roman"/>
          <w:bCs/>
          <w:sz w:val="28"/>
          <w:szCs w:val="28"/>
          <w:lang w:eastAsia="uk-UA"/>
        </w:rPr>
        <w:t>Мобільний соціальний офіс</w:t>
      </w:r>
      <w:r w:rsidRPr="004B7948">
        <w:rPr>
          <w:rFonts w:ascii="Times New Roman" w:eastAsia="Times New Roman" w:hAnsi="Times New Roman" w:cs="Times New Roman"/>
          <w:b/>
          <w:bCs/>
          <w:sz w:val="28"/>
          <w:szCs w:val="28"/>
          <w:lang w:eastAsia="uk-UA"/>
        </w:rPr>
        <w:t>»</w:t>
      </w:r>
      <w:r w:rsidRPr="004B7948">
        <w:rPr>
          <w:rFonts w:ascii="Times New Roman" w:eastAsia="Times New Roman" w:hAnsi="Times New Roman" w:cs="Times New Roman"/>
          <w:sz w:val="28"/>
          <w:szCs w:val="28"/>
          <w:lang w:eastAsia="uk-UA"/>
        </w:rPr>
        <w:t xml:space="preserve"> під час виїздів на територі</w:t>
      </w:r>
      <w:r w:rsidR="005F1058">
        <w:rPr>
          <w:rFonts w:ascii="Times New Roman" w:eastAsia="Times New Roman" w:hAnsi="Times New Roman" w:cs="Times New Roman"/>
          <w:sz w:val="28"/>
          <w:szCs w:val="28"/>
          <w:lang w:eastAsia="uk-UA"/>
        </w:rPr>
        <w:t>ї</w:t>
      </w:r>
      <w:r w:rsidRPr="004B7948">
        <w:rPr>
          <w:rFonts w:ascii="Times New Roman" w:eastAsia="Times New Roman" w:hAnsi="Times New Roman" w:cs="Times New Roman"/>
          <w:sz w:val="28"/>
          <w:szCs w:val="28"/>
          <w:lang w:eastAsia="uk-UA"/>
        </w:rPr>
        <w:t xml:space="preserve"> </w:t>
      </w:r>
      <w:proofErr w:type="spellStart"/>
      <w:r w:rsidRPr="004B7948">
        <w:rPr>
          <w:rFonts w:ascii="Times New Roman" w:eastAsia="Times New Roman" w:hAnsi="Times New Roman" w:cs="Times New Roman"/>
          <w:sz w:val="28"/>
          <w:szCs w:val="28"/>
          <w:lang w:eastAsia="uk-UA"/>
        </w:rPr>
        <w:t>старостинськ</w:t>
      </w:r>
      <w:r w:rsidR="005F1058">
        <w:rPr>
          <w:rFonts w:ascii="Times New Roman" w:eastAsia="Times New Roman" w:hAnsi="Times New Roman" w:cs="Times New Roman"/>
          <w:sz w:val="28"/>
          <w:szCs w:val="28"/>
          <w:lang w:eastAsia="uk-UA"/>
        </w:rPr>
        <w:t>их</w:t>
      </w:r>
      <w:proofErr w:type="spellEnd"/>
      <w:r w:rsidRPr="004B7948">
        <w:rPr>
          <w:rFonts w:ascii="Times New Roman" w:eastAsia="Times New Roman" w:hAnsi="Times New Roman" w:cs="Times New Roman"/>
          <w:sz w:val="28"/>
          <w:szCs w:val="28"/>
          <w:lang w:eastAsia="uk-UA"/>
        </w:rPr>
        <w:t xml:space="preserve"> округ</w:t>
      </w:r>
      <w:r w:rsidR="005F1058">
        <w:rPr>
          <w:rFonts w:ascii="Times New Roman" w:eastAsia="Times New Roman" w:hAnsi="Times New Roman" w:cs="Times New Roman"/>
          <w:sz w:val="28"/>
          <w:szCs w:val="28"/>
          <w:lang w:eastAsia="uk-UA"/>
        </w:rPr>
        <w:t>ів</w:t>
      </w:r>
      <w:r w:rsidRPr="004B7948">
        <w:rPr>
          <w:rFonts w:ascii="Times New Roman" w:eastAsia="Times New Roman" w:hAnsi="Times New Roman" w:cs="Times New Roman"/>
          <w:sz w:val="28"/>
          <w:szCs w:val="28"/>
          <w:lang w:eastAsia="uk-UA"/>
        </w:rPr>
        <w:t xml:space="preserve"> та житловий масив Молодіжний фахівцями </w:t>
      </w:r>
      <w:r w:rsidR="00DD4435">
        <w:rPr>
          <w:rFonts w:ascii="Times New Roman" w:eastAsia="Times New Roman" w:hAnsi="Times New Roman" w:cs="Times New Roman"/>
          <w:sz w:val="28"/>
          <w:szCs w:val="28"/>
          <w:lang w:eastAsia="uk-UA"/>
        </w:rPr>
        <w:t>і</w:t>
      </w:r>
      <w:r w:rsidRPr="004B7948">
        <w:rPr>
          <w:rFonts w:ascii="Times New Roman" w:eastAsia="Times New Roman" w:hAnsi="Times New Roman" w:cs="Times New Roman"/>
          <w:sz w:val="28"/>
          <w:szCs w:val="28"/>
          <w:lang w:eastAsia="uk-UA"/>
        </w:rPr>
        <w:t xml:space="preserve">з соціальної роботи проводиться інформаційно-просвітницька робота серед дітей та молоді громади з метою пропаганди здорового способу життя, профілактики негативних явищ, в </w:t>
      </w:r>
      <w:proofErr w:type="spellStart"/>
      <w:r w:rsidRPr="004B7948">
        <w:rPr>
          <w:rFonts w:ascii="Times New Roman" w:eastAsia="Times New Roman" w:hAnsi="Times New Roman" w:cs="Times New Roman"/>
          <w:sz w:val="28"/>
          <w:szCs w:val="28"/>
          <w:lang w:eastAsia="uk-UA"/>
        </w:rPr>
        <w:t>т.ч</w:t>
      </w:r>
      <w:proofErr w:type="spellEnd"/>
      <w:r w:rsidRPr="004B7948">
        <w:rPr>
          <w:rFonts w:ascii="Times New Roman" w:eastAsia="Times New Roman" w:hAnsi="Times New Roman" w:cs="Times New Roman"/>
          <w:sz w:val="28"/>
          <w:szCs w:val="28"/>
          <w:lang w:eastAsia="uk-UA"/>
        </w:rPr>
        <w:t>. ВІЛ/СНІДУ, правопорушень, профорієнтації молоді та правової освіти.</w:t>
      </w:r>
    </w:p>
    <w:p w14:paraId="03D735C0" w14:textId="35D959FC" w:rsidR="00D14B47" w:rsidRPr="004B7948" w:rsidRDefault="00D14B47" w:rsidP="004B7948">
      <w:pPr>
        <w:spacing w:after="0" w:line="240" w:lineRule="auto"/>
        <w:jc w:val="both"/>
        <w:rPr>
          <w:rFonts w:ascii="Times New Roman" w:eastAsia="Times New Roman" w:hAnsi="Times New Roman" w:cs="Times New Roman"/>
          <w:sz w:val="28"/>
          <w:szCs w:val="28"/>
          <w:lang w:eastAsia="uk-UA"/>
        </w:rPr>
      </w:pPr>
      <w:r>
        <w:rPr>
          <w:noProof/>
        </w:rPr>
        <w:drawing>
          <wp:inline distT="0" distB="0" distL="0" distR="0" wp14:anchorId="44467E2E" wp14:editId="46C7B47E">
            <wp:extent cx="3411110" cy="4547439"/>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3664" cy="4550844"/>
                    </a:xfrm>
                    <a:prstGeom prst="rect">
                      <a:avLst/>
                    </a:prstGeom>
                    <a:noFill/>
                    <a:ln>
                      <a:noFill/>
                    </a:ln>
                  </pic:spPr>
                </pic:pic>
              </a:graphicData>
            </a:graphic>
          </wp:inline>
        </w:drawing>
      </w:r>
    </w:p>
    <w:p w14:paraId="016B044E" w14:textId="77777777" w:rsidR="004B7948" w:rsidRPr="004B7948" w:rsidRDefault="004B7948" w:rsidP="004B7948">
      <w:pPr>
        <w:spacing w:after="0" w:line="240" w:lineRule="auto"/>
        <w:jc w:val="both"/>
        <w:rPr>
          <w:rFonts w:ascii="Times New Roman" w:eastAsia="Times New Roman" w:hAnsi="Times New Roman" w:cs="Times New Roman"/>
          <w:sz w:val="28"/>
          <w:szCs w:val="28"/>
          <w:lang w:eastAsia="uk-UA"/>
        </w:rPr>
      </w:pPr>
      <w:r w:rsidRPr="004B7948">
        <w:rPr>
          <w:rFonts w:ascii="Times New Roman" w:eastAsia="Times New Roman" w:hAnsi="Times New Roman" w:cs="Times New Roman"/>
          <w:sz w:val="28"/>
          <w:szCs w:val="28"/>
          <w:lang w:eastAsia="uk-UA"/>
        </w:rPr>
        <w:t xml:space="preserve">       З метою забезпечення своєчасного виявлення негативних явищ в родині, сімей які потрапили в складні життєві обставини, попередження негативних проявів поведінки, захисту прав та інтересів дітей налагоджено співпрацю з соціальними педагогами дошкільних та шкільних закладів освіти.</w:t>
      </w:r>
    </w:p>
    <w:p w14:paraId="30A9E14A" w14:textId="4F8CC247" w:rsidR="008A4DF8" w:rsidRDefault="004B7948" w:rsidP="005F1058">
      <w:pPr>
        <w:spacing w:after="0" w:line="240" w:lineRule="auto"/>
        <w:jc w:val="both"/>
        <w:rPr>
          <w:rFonts w:ascii="Times New Roman" w:hAnsi="Times New Roman" w:cs="Times New Roman"/>
          <w:sz w:val="28"/>
          <w:szCs w:val="28"/>
        </w:rPr>
      </w:pPr>
      <w:r w:rsidRPr="004B7948">
        <w:rPr>
          <w:rFonts w:ascii="Times New Roman" w:eastAsia="Times New Roman" w:hAnsi="Times New Roman" w:cs="Times New Roman"/>
          <w:sz w:val="28"/>
          <w:szCs w:val="28"/>
          <w:lang w:eastAsia="uk-UA"/>
        </w:rPr>
        <w:t xml:space="preserve">        </w:t>
      </w:r>
      <w:r w:rsidRPr="00481EB9">
        <w:rPr>
          <w:rFonts w:ascii="Times New Roman" w:hAnsi="Times New Roman" w:cs="Times New Roman"/>
          <w:sz w:val="28"/>
          <w:szCs w:val="28"/>
        </w:rPr>
        <w:t>Також у звітному періоді свою роботу</w:t>
      </w:r>
      <w:r w:rsidR="005F1058">
        <w:rPr>
          <w:rFonts w:ascii="Times New Roman" w:hAnsi="Times New Roman" w:cs="Times New Roman"/>
          <w:sz w:val="28"/>
          <w:szCs w:val="28"/>
        </w:rPr>
        <w:t xml:space="preserve"> продовжив</w:t>
      </w:r>
      <w:r w:rsidRPr="00481EB9">
        <w:rPr>
          <w:rFonts w:ascii="Times New Roman" w:hAnsi="Times New Roman" w:cs="Times New Roman"/>
          <w:sz w:val="28"/>
          <w:szCs w:val="28"/>
        </w:rPr>
        <w:t xml:space="preserve"> психолог, який надає сво</w:t>
      </w:r>
      <w:r w:rsidR="005F1058">
        <w:rPr>
          <w:rFonts w:ascii="Times New Roman" w:hAnsi="Times New Roman" w:cs="Times New Roman"/>
          <w:sz w:val="28"/>
          <w:szCs w:val="28"/>
        </w:rPr>
        <w:t xml:space="preserve">ю допомогу в корекції психологічного стану та поведінки в повсякденному житті та побуті сім’ям в СЖО. </w:t>
      </w:r>
    </w:p>
    <w:p w14:paraId="6605F7A1" w14:textId="3554A248" w:rsidR="002D03BC" w:rsidRPr="00481EB9" w:rsidRDefault="002D03BC" w:rsidP="005F1058">
      <w:pPr>
        <w:spacing w:after="0" w:line="240" w:lineRule="auto"/>
        <w:jc w:val="both"/>
        <w:rPr>
          <w:rFonts w:ascii="Times New Roman" w:hAnsi="Times New Roman" w:cs="Times New Roman"/>
          <w:sz w:val="28"/>
          <w:szCs w:val="28"/>
        </w:rPr>
      </w:pPr>
      <w:r>
        <w:rPr>
          <w:noProof/>
        </w:rPr>
        <w:lastRenderedPageBreak/>
        <w:drawing>
          <wp:inline distT="0" distB="0" distL="0" distR="0" wp14:anchorId="4715A7F5" wp14:editId="7E2197F0">
            <wp:extent cx="3972294" cy="5295568"/>
            <wp:effectExtent l="0" t="0" r="952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8131" cy="5303349"/>
                    </a:xfrm>
                    <a:prstGeom prst="rect">
                      <a:avLst/>
                    </a:prstGeom>
                    <a:noFill/>
                    <a:ln>
                      <a:noFill/>
                    </a:ln>
                  </pic:spPr>
                </pic:pic>
              </a:graphicData>
            </a:graphic>
          </wp:inline>
        </w:drawing>
      </w:r>
    </w:p>
    <w:sectPr w:rsidR="002D03BC" w:rsidRPr="00481EB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548"/>
    <w:rsid w:val="00003A9A"/>
    <w:rsid w:val="00066EA0"/>
    <w:rsid w:val="000B40AB"/>
    <w:rsid w:val="000F4E4B"/>
    <w:rsid w:val="000F5BC2"/>
    <w:rsid w:val="00111959"/>
    <w:rsid w:val="0011500D"/>
    <w:rsid w:val="001F4DCB"/>
    <w:rsid w:val="00205D0B"/>
    <w:rsid w:val="0024721C"/>
    <w:rsid w:val="002D03BC"/>
    <w:rsid w:val="002D0A5F"/>
    <w:rsid w:val="003728E7"/>
    <w:rsid w:val="00481EB9"/>
    <w:rsid w:val="004B7948"/>
    <w:rsid w:val="004F24A1"/>
    <w:rsid w:val="005D1239"/>
    <w:rsid w:val="005E13DB"/>
    <w:rsid w:val="005F1058"/>
    <w:rsid w:val="005F684D"/>
    <w:rsid w:val="00623EEE"/>
    <w:rsid w:val="00663A07"/>
    <w:rsid w:val="006A4548"/>
    <w:rsid w:val="006B208E"/>
    <w:rsid w:val="007219BA"/>
    <w:rsid w:val="008744D9"/>
    <w:rsid w:val="008939B4"/>
    <w:rsid w:val="008A4DF8"/>
    <w:rsid w:val="009044A3"/>
    <w:rsid w:val="00914D98"/>
    <w:rsid w:val="00991E97"/>
    <w:rsid w:val="00A60564"/>
    <w:rsid w:val="00A93AB7"/>
    <w:rsid w:val="00A97A9D"/>
    <w:rsid w:val="00AA7566"/>
    <w:rsid w:val="00B058E7"/>
    <w:rsid w:val="00B17D21"/>
    <w:rsid w:val="00B267B1"/>
    <w:rsid w:val="00B337DC"/>
    <w:rsid w:val="00B955C5"/>
    <w:rsid w:val="00BA33DD"/>
    <w:rsid w:val="00BC098B"/>
    <w:rsid w:val="00BC7275"/>
    <w:rsid w:val="00C26A59"/>
    <w:rsid w:val="00D14B47"/>
    <w:rsid w:val="00DD4435"/>
    <w:rsid w:val="00EB64B7"/>
    <w:rsid w:val="00EE350E"/>
    <w:rsid w:val="00EF4C32"/>
    <w:rsid w:val="00F068F8"/>
    <w:rsid w:val="00F142A2"/>
    <w:rsid w:val="00FE16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3EDA0"/>
  <w15:chartTrackingRefBased/>
  <w15:docId w15:val="{82FCA6C5-231A-4B67-864B-639F3A3C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142A2"/>
    <w:rPr>
      <w:i/>
      <w:iCs/>
    </w:rPr>
  </w:style>
  <w:style w:type="character" w:styleId="a4">
    <w:name w:val="annotation reference"/>
    <w:basedOn w:val="a0"/>
    <w:uiPriority w:val="99"/>
    <w:semiHidden/>
    <w:unhideWhenUsed/>
    <w:rsid w:val="00914D98"/>
    <w:rPr>
      <w:sz w:val="16"/>
      <w:szCs w:val="16"/>
    </w:rPr>
  </w:style>
  <w:style w:type="paragraph" w:styleId="a5">
    <w:name w:val="annotation text"/>
    <w:basedOn w:val="a"/>
    <w:link w:val="a6"/>
    <w:uiPriority w:val="99"/>
    <w:semiHidden/>
    <w:unhideWhenUsed/>
    <w:rsid w:val="00914D98"/>
    <w:pPr>
      <w:spacing w:line="240" w:lineRule="auto"/>
    </w:pPr>
    <w:rPr>
      <w:sz w:val="20"/>
      <w:szCs w:val="20"/>
    </w:rPr>
  </w:style>
  <w:style w:type="character" w:customStyle="1" w:styleId="a6">
    <w:name w:val="Текст примітки Знак"/>
    <w:basedOn w:val="a0"/>
    <w:link w:val="a5"/>
    <w:uiPriority w:val="99"/>
    <w:semiHidden/>
    <w:rsid w:val="00914D98"/>
    <w:rPr>
      <w:sz w:val="20"/>
      <w:szCs w:val="20"/>
    </w:rPr>
  </w:style>
  <w:style w:type="paragraph" w:styleId="a7">
    <w:name w:val="annotation subject"/>
    <w:basedOn w:val="a5"/>
    <w:next w:val="a5"/>
    <w:link w:val="a8"/>
    <w:uiPriority w:val="99"/>
    <w:semiHidden/>
    <w:unhideWhenUsed/>
    <w:rsid w:val="00914D98"/>
    <w:rPr>
      <w:b/>
      <w:bCs/>
    </w:rPr>
  </w:style>
  <w:style w:type="character" w:customStyle="1" w:styleId="a8">
    <w:name w:val="Тема примітки Знак"/>
    <w:basedOn w:val="a6"/>
    <w:link w:val="a7"/>
    <w:uiPriority w:val="99"/>
    <w:semiHidden/>
    <w:rsid w:val="00914D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661468">
      <w:bodyDiv w:val="1"/>
      <w:marLeft w:val="0"/>
      <w:marRight w:val="0"/>
      <w:marTop w:val="0"/>
      <w:marBottom w:val="0"/>
      <w:divBdr>
        <w:top w:val="none" w:sz="0" w:space="0" w:color="auto"/>
        <w:left w:val="none" w:sz="0" w:space="0" w:color="auto"/>
        <w:bottom w:val="none" w:sz="0" w:space="0" w:color="auto"/>
        <w:right w:val="none" w:sz="0" w:space="0" w:color="auto"/>
      </w:divBdr>
      <w:divsChild>
        <w:div w:id="1047218468">
          <w:marLeft w:val="0"/>
          <w:marRight w:val="0"/>
          <w:marTop w:val="0"/>
          <w:marBottom w:val="0"/>
          <w:divBdr>
            <w:top w:val="none" w:sz="0" w:space="0" w:color="auto"/>
            <w:left w:val="none" w:sz="0" w:space="0" w:color="auto"/>
            <w:bottom w:val="none" w:sz="0" w:space="0" w:color="auto"/>
            <w:right w:val="none" w:sz="0" w:space="0" w:color="auto"/>
          </w:divBdr>
        </w:div>
        <w:div w:id="1957758586">
          <w:marLeft w:val="0"/>
          <w:marRight w:val="0"/>
          <w:marTop w:val="0"/>
          <w:marBottom w:val="0"/>
          <w:divBdr>
            <w:top w:val="none" w:sz="0" w:space="0" w:color="auto"/>
            <w:left w:val="none" w:sz="0" w:space="0" w:color="auto"/>
            <w:bottom w:val="none" w:sz="0" w:space="0" w:color="auto"/>
            <w:right w:val="none" w:sz="0" w:space="0" w:color="auto"/>
          </w:divBdr>
        </w:div>
        <w:div w:id="160239981">
          <w:marLeft w:val="0"/>
          <w:marRight w:val="0"/>
          <w:marTop w:val="0"/>
          <w:marBottom w:val="0"/>
          <w:divBdr>
            <w:top w:val="none" w:sz="0" w:space="0" w:color="auto"/>
            <w:left w:val="none" w:sz="0" w:space="0" w:color="auto"/>
            <w:bottom w:val="none" w:sz="0" w:space="0" w:color="auto"/>
            <w:right w:val="none" w:sz="0" w:space="0" w:color="auto"/>
          </w:divBdr>
        </w:div>
        <w:div w:id="548109366">
          <w:marLeft w:val="0"/>
          <w:marRight w:val="0"/>
          <w:marTop w:val="0"/>
          <w:marBottom w:val="0"/>
          <w:divBdr>
            <w:top w:val="none" w:sz="0" w:space="0" w:color="auto"/>
            <w:left w:val="none" w:sz="0" w:space="0" w:color="auto"/>
            <w:bottom w:val="none" w:sz="0" w:space="0" w:color="auto"/>
            <w:right w:val="none" w:sz="0" w:space="0" w:color="auto"/>
          </w:divBdr>
        </w:div>
        <w:div w:id="1329333840">
          <w:marLeft w:val="0"/>
          <w:marRight w:val="0"/>
          <w:marTop w:val="0"/>
          <w:marBottom w:val="0"/>
          <w:divBdr>
            <w:top w:val="none" w:sz="0" w:space="0" w:color="auto"/>
            <w:left w:val="none" w:sz="0" w:space="0" w:color="auto"/>
            <w:bottom w:val="none" w:sz="0" w:space="0" w:color="auto"/>
            <w:right w:val="none" w:sz="0" w:space="0" w:color="auto"/>
          </w:divBdr>
        </w:div>
        <w:div w:id="717241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E276E-EB8C-4A18-81D6-84CA9863C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6038</Words>
  <Characters>3443</Characters>
  <Application>Microsoft Office Word</Application>
  <DocSecurity>0</DocSecurity>
  <Lines>28</Lines>
  <Paragraphs>18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2021-04-21T07:13:00Z</dcterms:created>
  <dcterms:modified xsi:type="dcterms:W3CDTF">2021-04-21T07:13:00Z</dcterms:modified>
</cp:coreProperties>
</file>